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B4C" w:rsidRPr="004043AE" w:rsidRDefault="00194F96" w:rsidP="00194F96">
      <w:pPr>
        <w:pBdr>
          <w:bottom w:val="single" w:sz="4" w:space="1" w:color="auto"/>
        </w:pBdr>
        <w:jc w:val="center"/>
        <w:rPr>
          <w:rFonts w:ascii="Arial" w:hAnsi="Arial" w:cs="Arial"/>
          <w:b/>
        </w:rPr>
      </w:pPr>
      <w:r w:rsidRPr="004043AE">
        <w:rPr>
          <w:rFonts w:ascii="Arial" w:hAnsi="Arial" w:cs="Arial"/>
          <w:b/>
        </w:rPr>
        <w:t xml:space="preserve">John Moores Foundations approach to using </w:t>
      </w:r>
      <w:r w:rsidR="00182FB0">
        <w:rPr>
          <w:rFonts w:ascii="Arial" w:hAnsi="Arial" w:cs="Arial"/>
          <w:b/>
        </w:rPr>
        <w:t xml:space="preserve">artificial intelligence </w:t>
      </w:r>
      <w:bookmarkStart w:id="0" w:name="_GoBack"/>
      <w:bookmarkEnd w:id="0"/>
      <w:r w:rsidR="00EA6B4C" w:rsidRPr="004043AE">
        <w:rPr>
          <w:rFonts w:ascii="Arial" w:hAnsi="Arial" w:cs="Arial"/>
          <w:b/>
        </w:rPr>
        <w:t>tools in funding applications</w:t>
      </w:r>
    </w:p>
    <w:p w:rsidR="00194F96" w:rsidRPr="004043AE" w:rsidRDefault="00194F96" w:rsidP="00EA6B4C">
      <w:pPr>
        <w:jc w:val="both"/>
        <w:rPr>
          <w:rFonts w:ascii="Arial" w:hAnsi="Arial" w:cs="Arial"/>
        </w:rPr>
      </w:pPr>
    </w:p>
    <w:p w:rsidR="00EA6B4C" w:rsidRPr="004043AE" w:rsidRDefault="00EA6B4C" w:rsidP="00EA6B4C">
      <w:pPr>
        <w:jc w:val="both"/>
        <w:rPr>
          <w:rFonts w:ascii="Arial" w:hAnsi="Arial" w:cs="Arial"/>
        </w:rPr>
      </w:pPr>
      <w:r w:rsidRPr="004043AE">
        <w:rPr>
          <w:rFonts w:ascii="Arial" w:hAnsi="Arial" w:cs="Arial"/>
        </w:rPr>
        <w:t>Artificial Intelligence (AI) tools are being increasingly used in our lives and we, at JMF, understand that AI tools can help community groups and voluntary organisations to save on time and improve accessibility</w:t>
      </w:r>
      <w:r w:rsidR="00194F96" w:rsidRPr="004043AE">
        <w:rPr>
          <w:rFonts w:ascii="Arial" w:hAnsi="Arial" w:cs="Arial"/>
        </w:rPr>
        <w:t xml:space="preserve"> when applying for funding</w:t>
      </w:r>
      <w:r w:rsidRPr="004043AE">
        <w:rPr>
          <w:rFonts w:ascii="Arial" w:hAnsi="Arial" w:cs="Arial"/>
        </w:rPr>
        <w:t xml:space="preserve">. </w:t>
      </w:r>
    </w:p>
    <w:p w:rsidR="00EA6B4C" w:rsidRPr="004043AE" w:rsidRDefault="00EA6B4C" w:rsidP="00EA6B4C">
      <w:pPr>
        <w:jc w:val="both"/>
        <w:rPr>
          <w:rFonts w:ascii="Arial" w:hAnsi="Arial" w:cs="Arial"/>
        </w:rPr>
      </w:pPr>
    </w:p>
    <w:p w:rsidR="00EA6B4C" w:rsidRPr="004043AE" w:rsidRDefault="00EA6B4C" w:rsidP="00EA6B4C">
      <w:pPr>
        <w:jc w:val="both"/>
        <w:rPr>
          <w:rFonts w:ascii="Arial" w:hAnsi="Arial" w:cs="Arial"/>
        </w:rPr>
      </w:pPr>
      <w:r w:rsidRPr="004043AE">
        <w:rPr>
          <w:rFonts w:ascii="Arial" w:hAnsi="Arial" w:cs="Arial"/>
        </w:rPr>
        <w:t xml:space="preserve">You can use AI tools to help write your funding applications and we will not reject an application just because it is AI-generated. </w:t>
      </w:r>
      <w:r w:rsidR="002E1D59" w:rsidRPr="004043AE">
        <w:rPr>
          <w:rFonts w:ascii="Arial" w:hAnsi="Arial" w:cs="Arial"/>
        </w:rPr>
        <w:t xml:space="preserve">However, AI tools should complement and enhance, not replace the unique human approach of making a grant application. </w:t>
      </w:r>
    </w:p>
    <w:p w:rsidR="001F3CB4" w:rsidRPr="004043AE" w:rsidRDefault="001F3CB4" w:rsidP="00EA6B4C">
      <w:pPr>
        <w:jc w:val="both"/>
        <w:rPr>
          <w:rFonts w:ascii="Arial" w:hAnsi="Arial" w:cs="Arial"/>
        </w:rPr>
      </w:pPr>
    </w:p>
    <w:p w:rsidR="00EA6B4C" w:rsidRPr="004043AE" w:rsidRDefault="001F3CB4" w:rsidP="00EA6B4C">
      <w:pPr>
        <w:jc w:val="both"/>
        <w:rPr>
          <w:rFonts w:ascii="Arial" w:hAnsi="Arial" w:cs="Arial"/>
          <w:b/>
        </w:rPr>
      </w:pPr>
      <w:r w:rsidRPr="004043AE">
        <w:rPr>
          <w:rFonts w:ascii="Arial" w:hAnsi="Arial" w:cs="Arial"/>
          <w:b/>
        </w:rPr>
        <w:t xml:space="preserve">Some suggestions for your use of AI in grant making: </w:t>
      </w:r>
    </w:p>
    <w:p w:rsidR="00EA6B4C" w:rsidRPr="004043AE" w:rsidRDefault="001F3CB4" w:rsidP="00EA6B4C">
      <w:pPr>
        <w:jc w:val="both"/>
        <w:rPr>
          <w:rFonts w:ascii="Arial" w:hAnsi="Arial" w:cs="Arial"/>
        </w:rPr>
      </w:pPr>
      <w:r w:rsidRPr="004043AE">
        <w:rPr>
          <w:rFonts w:ascii="Arial" w:hAnsi="Arial" w:cs="Arial"/>
        </w:rPr>
        <w:t>P</w:t>
      </w:r>
      <w:r w:rsidR="00EA6B4C" w:rsidRPr="004043AE">
        <w:rPr>
          <w:rFonts w:ascii="Arial" w:hAnsi="Arial" w:cs="Arial"/>
        </w:rPr>
        <w:t>lease use AI tools as a starting point, which you can then add to</w:t>
      </w:r>
      <w:r w:rsidRPr="004043AE">
        <w:rPr>
          <w:rFonts w:ascii="Arial" w:hAnsi="Arial" w:cs="Arial"/>
        </w:rPr>
        <w:t xml:space="preserve"> and enhance</w:t>
      </w:r>
      <w:r w:rsidR="00EA6B4C" w:rsidRPr="004043AE">
        <w:rPr>
          <w:rFonts w:ascii="Arial" w:hAnsi="Arial" w:cs="Arial"/>
        </w:rPr>
        <w:t xml:space="preserve"> with your unique story of your community and beneficiaries, and how your organisation wishes to support them, rather than using the generic language used by AI. </w:t>
      </w:r>
      <w:r w:rsidR="008D4CB1" w:rsidRPr="004043AE">
        <w:rPr>
          <w:rFonts w:ascii="Arial" w:hAnsi="Arial" w:cs="Arial"/>
        </w:rPr>
        <w:t>Your organisation and your ideas are unique.</w:t>
      </w:r>
    </w:p>
    <w:p w:rsidR="00515EB4" w:rsidRPr="004043AE" w:rsidRDefault="00515EB4" w:rsidP="00EA6B4C">
      <w:pPr>
        <w:jc w:val="both"/>
        <w:rPr>
          <w:rFonts w:ascii="Arial" w:hAnsi="Arial" w:cs="Arial"/>
        </w:rPr>
      </w:pPr>
    </w:p>
    <w:p w:rsidR="00515EB4" w:rsidRPr="004043AE" w:rsidRDefault="00194F96" w:rsidP="00EA6B4C">
      <w:pPr>
        <w:jc w:val="both"/>
        <w:rPr>
          <w:rFonts w:ascii="Arial" w:hAnsi="Arial" w:cs="Arial"/>
        </w:rPr>
      </w:pPr>
      <w:r w:rsidRPr="004043AE">
        <w:rPr>
          <w:rFonts w:ascii="Arial" w:hAnsi="Arial" w:cs="Arial"/>
        </w:rPr>
        <w:t xml:space="preserve">JMF’s grant making decisions are made by our human trustees, so please ensure that funding applications are personal to your organisation, by editing AI-generated content to reflect your own knowledge, experiences and needs within your particular community or area of work. </w:t>
      </w:r>
    </w:p>
    <w:p w:rsidR="00EA6B4C" w:rsidRPr="004043AE" w:rsidRDefault="00EA6B4C" w:rsidP="00EA6B4C">
      <w:pPr>
        <w:jc w:val="both"/>
        <w:rPr>
          <w:rFonts w:ascii="Arial" w:hAnsi="Arial" w:cs="Arial"/>
        </w:rPr>
      </w:pPr>
    </w:p>
    <w:p w:rsidR="00EA6B4C" w:rsidRPr="004043AE" w:rsidRDefault="00EE4415" w:rsidP="00EA6B4C">
      <w:pPr>
        <w:jc w:val="both"/>
        <w:rPr>
          <w:rFonts w:ascii="Arial" w:hAnsi="Arial" w:cs="Arial"/>
        </w:rPr>
      </w:pPr>
      <w:r w:rsidRPr="004043AE">
        <w:rPr>
          <w:rFonts w:ascii="Arial" w:hAnsi="Arial" w:cs="Arial"/>
        </w:rPr>
        <w:t xml:space="preserve">Please provide clear and specific information in your funding applications, describing what your organisation will do, why, when and where. This will help to bring clarity about what your organisation is trying to achieve in your particular area of need and reduce the generic information provided by AI-generated funding applications. </w:t>
      </w:r>
    </w:p>
    <w:p w:rsidR="00EE4415" w:rsidRPr="004043AE" w:rsidRDefault="00EE4415" w:rsidP="00EA6B4C">
      <w:pPr>
        <w:jc w:val="both"/>
        <w:rPr>
          <w:rFonts w:ascii="Arial" w:hAnsi="Arial" w:cs="Arial"/>
        </w:rPr>
      </w:pPr>
    </w:p>
    <w:p w:rsidR="00EE4415" w:rsidRPr="004043AE" w:rsidRDefault="00EE4415" w:rsidP="00EA6B4C">
      <w:pPr>
        <w:jc w:val="both"/>
        <w:rPr>
          <w:rFonts w:ascii="Arial" w:hAnsi="Arial" w:cs="Arial"/>
        </w:rPr>
      </w:pPr>
      <w:r w:rsidRPr="004043AE">
        <w:rPr>
          <w:rFonts w:ascii="Arial" w:hAnsi="Arial" w:cs="Arial"/>
        </w:rPr>
        <w:t xml:space="preserve">Please use human knowledge and assessment to create your budget and don’t rely on AI-suggested budgets without reviewing them. </w:t>
      </w:r>
      <w:r w:rsidR="001F3CB4" w:rsidRPr="004043AE">
        <w:rPr>
          <w:rFonts w:ascii="Arial" w:hAnsi="Arial" w:cs="Arial"/>
        </w:rPr>
        <w:t xml:space="preserve">This will help to confirm that costs are eligible, reasonable, and offer good value for money. </w:t>
      </w:r>
    </w:p>
    <w:p w:rsidR="001F3CB4" w:rsidRPr="004043AE" w:rsidRDefault="001F3CB4" w:rsidP="00EA6B4C">
      <w:pPr>
        <w:jc w:val="both"/>
        <w:rPr>
          <w:rFonts w:ascii="Arial" w:hAnsi="Arial" w:cs="Arial"/>
        </w:rPr>
      </w:pPr>
    </w:p>
    <w:p w:rsidR="001F3CB4" w:rsidRPr="004043AE" w:rsidRDefault="001F3CB4" w:rsidP="00EA6B4C">
      <w:pPr>
        <w:jc w:val="both"/>
        <w:rPr>
          <w:rFonts w:ascii="Arial" w:hAnsi="Arial" w:cs="Arial"/>
        </w:rPr>
      </w:pPr>
      <w:r w:rsidRPr="004043AE">
        <w:rPr>
          <w:rFonts w:ascii="Arial" w:hAnsi="Arial" w:cs="Arial"/>
        </w:rPr>
        <w:t xml:space="preserve">Always use trusted sources of data and research and verify AI-sourced content. </w:t>
      </w:r>
    </w:p>
    <w:p w:rsidR="001F3CB4" w:rsidRPr="004043AE" w:rsidRDefault="001F3CB4" w:rsidP="00EA6B4C">
      <w:pPr>
        <w:jc w:val="both"/>
        <w:rPr>
          <w:rFonts w:ascii="Arial" w:hAnsi="Arial" w:cs="Arial"/>
        </w:rPr>
      </w:pPr>
    </w:p>
    <w:p w:rsidR="001F3CB4" w:rsidRPr="004043AE" w:rsidRDefault="001F3CB4" w:rsidP="00EA6B4C">
      <w:pPr>
        <w:jc w:val="both"/>
        <w:rPr>
          <w:rFonts w:ascii="Arial" w:hAnsi="Arial" w:cs="Arial"/>
        </w:rPr>
      </w:pPr>
      <w:r w:rsidRPr="004043AE">
        <w:rPr>
          <w:rFonts w:ascii="Arial" w:hAnsi="Arial" w:cs="Arial"/>
        </w:rPr>
        <w:t xml:space="preserve">AI tools may store your organisation’s data and compromise confidentiality. JMF expects any </w:t>
      </w:r>
      <w:r w:rsidR="002E1D59" w:rsidRPr="004043AE">
        <w:rPr>
          <w:rFonts w:ascii="Arial" w:hAnsi="Arial" w:cs="Arial"/>
        </w:rPr>
        <w:t xml:space="preserve">AI systems used to process </w:t>
      </w:r>
      <w:r w:rsidRPr="004043AE">
        <w:rPr>
          <w:rFonts w:ascii="Arial" w:hAnsi="Arial" w:cs="Arial"/>
        </w:rPr>
        <w:t xml:space="preserve">data used in AI-generated funding applications to be handled securely </w:t>
      </w:r>
      <w:r w:rsidR="002E1D59" w:rsidRPr="004043AE">
        <w:rPr>
          <w:rFonts w:ascii="Arial" w:hAnsi="Arial" w:cs="Arial"/>
        </w:rPr>
        <w:t xml:space="preserve">and confidentially </w:t>
      </w:r>
      <w:r w:rsidRPr="004043AE">
        <w:rPr>
          <w:rFonts w:ascii="Arial" w:hAnsi="Arial" w:cs="Arial"/>
        </w:rPr>
        <w:t>and in accordance with Data Protection Laws</w:t>
      </w:r>
      <w:r w:rsidR="002E1D59" w:rsidRPr="004043AE">
        <w:rPr>
          <w:rFonts w:ascii="Arial" w:hAnsi="Arial" w:cs="Arial"/>
        </w:rPr>
        <w:t xml:space="preserve">, including General Data Protection Regulation (GDPR). </w:t>
      </w:r>
    </w:p>
    <w:p w:rsidR="00EA6B4C" w:rsidRPr="004043AE" w:rsidRDefault="00EA6B4C" w:rsidP="00EA6B4C">
      <w:pPr>
        <w:jc w:val="both"/>
        <w:rPr>
          <w:rFonts w:ascii="Arial" w:hAnsi="Arial" w:cs="Arial"/>
        </w:rPr>
      </w:pPr>
    </w:p>
    <w:p w:rsidR="002E1D59" w:rsidRPr="004043AE" w:rsidRDefault="002E1D59" w:rsidP="00EA6B4C">
      <w:pPr>
        <w:jc w:val="both"/>
        <w:rPr>
          <w:rFonts w:ascii="Arial" w:hAnsi="Arial" w:cs="Arial"/>
        </w:rPr>
      </w:pPr>
      <w:r w:rsidRPr="004043AE">
        <w:rPr>
          <w:rFonts w:ascii="Arial" w:hAnsi="Arial" w:cs="Arial"/>
        </w:rPr>
        <w:t xml:space="preserve">Organisations applying for funding are fully responsible for the content of their grant applications, regardless of AI use.  Applications should reflect a personal account of the work </w:t>
      </w:r>
      <w:r w:rsidRPr="004043AE">
        <w:rPr>
          <w:rFonts w:ascii="Arial" w:hAnsi="Arial" w:cs="Arial"/>
        </w:rPr>
        <w:lastRenderedPageBreak/>
        <w:t xml:space="preserve">carried out the organisation and what they hope to achieve with potential funding. </w:t>
      </w:r>
      <w:r w:rsidR="00D4531C" w:rsidRPr="004043AE">
        <w:rPr>
          <w:rFonts w:ascii="Arial" w:hAnsi="Arial" w:cs="Arial"/>
        </w:rPr>
        <w:t xml:space="preserve">Organisations should also ensure that all potential outputs and outcomes are reviewed to ensure that these are realistic and fit within the context and aims of what the organisations is aiming to achieve. </w:t>
      </w:r>
    </w:p>
    <w:p w:rsidR="00D4531C" w:rsidRPr="004043AE" w:rsidRDefault="00D4531C" w:rsidP="00EA6B4C">
      <w:pPr>
        <w:jc w:val="both"/>
        <w:rPr>
          <w:rFonts w:ascii="Arial" w:hAnsi="Arial" w:cs="Arial"/>
        </w:rPr>
      </w:pPr>
    </w:p>
    <w:p w:rsidR="00D4531C" w:rsidRPr="004043AE" w:rsidRDefault="00D4531C" w:rsidP="00EA6B4C">
      <w:pPr>
        <w:jc w:val="both"/>
        <w:rPr>
          <w:rFonts w:ascii="Arial" w:hAnsi="Arial" w:cs="Arial"/>
        </w:rPr>
      </w:pPr>
    </w:p>
    <w:sectPr w:rsidR="00D4531C" w:rsidRPr="00404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AC"/>
    <w:rsid w:val="000620D3"/>
    <w:rsid w:val="001579E5"/>
    <w:rsid w:val="00182FB0"/>
    <w:rsid w:val="00194F96"/>
    <w:rsid w:val="001F3CB4"/>
    <w:rsid w:val="002E1D59"/>
    <w:rsid w:val="003740AC"/>
    <w:rsid w:val="004043AE"/>
    <w:rsid w:val="00515EB4"/>
    <w:rsid w:val="00876EE3"/>
    <w:rsid w:val="008D4CB1"/>
    <w:rsid w:val="00D15542"/>
    <w:rsid w:val="00D4531C"/>
    <w:rsid w:val="00EA6B4C"/>
    <w:rsid w:val="00EE4415"/>
    <w:rsid w:val="00FF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7ABA0"/>
  <w15:chartTrackingRefBased/>
  <w15:docId w15:val="{4DA5D5A9-62DB-4B57-9187-2A31AEA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Zacharias</dc:creator>
  <cp:keywords/>
  <dc:description/>
  <cp:lastModifiedBy>Lenka Vidamour</cp:lastModifiedBy>
  <cp:revision>4</cp:revision>
  <dcterms:created xsi:type="dcterms:W3CDTF">2025-07-31T14:56:00Z</dcterms:created>
  <dcterms:modified xsi:type="dcterms:W3CDTF">2026-06-02T10:05:00Z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de78dc56-2b29-418e-9101-81d1eee63e11</vt:lpwstr>
  </property>
</Properties>
</file>