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E6FA45" w14:textId="2EACD0A0" w:rsidR="00482BA1" w:rsidRDefault="00482BA1">
      <w:pPr>
        <w:rPr>
          <w:lang w:val="en-US"/>
        </w:rPr>
      </w:pPr>
      <w:bookmarkStart w:id="0" w:name="_GoBack"/>
      <w:bookmarkEnd w:id="0"/>
    </w:p>
    <w:p w14:paraId="586FAE3F" w14:textId="25603119" w:rsidR="007E5D90" w:rsidRPr="007E5D90" w:rsidRDefault="007E5D90" w:rsidP="007E5D90">
      <w:pPr>
        <w:jc w:val="center"/>
        <w:rPr>
          <w:rFonts w:ascii="Calibri" w:hAnsi="Calibri" w:cs="Calibri"/>
          <w:b/>
          <w:bCs/>
          <w:sz w:val="40"/>
          <w:szCs w:val="40"/>
        </w:rPr>
      </w:pPr>
      <w:r w:rsidRPr="007E5D90">
        <w:rPr>
          <w:rFonts w:ascii="Calibri" w:hAnsi="Calibri" w:cs="Calibri"/>
          <w:b/>
          <w:bCs/>
          <w:sz w:val="40"/>
          <w:szCs w:val="40"/>
        </w:rPr>
        <w:t>Community Foundations for Lancashire and Merseyside</w:t>
      </w:r>
    </w:p>
    <w:p w14:paraId="6E436F49" w14:textId="565D681B" w:rsidR="007E5D90" w:rsidRDefault="007E5D90" w:rsidP="007E5D90">
      <w:pPr>
        <w:pBdr>
          <w:bottom w:val="single" w:sz="12" w:space="1" w:color="auto"/>
        </w:pBdr>
        <w:jc w:val="center"/>
        <w:rPr>
          <w:rFonts w:ascii="Calibri" w:hAnsi="Calibri" w:cs="Calibri"/>
          <w:b/>
          <w:bCs/>
          <w:sz w:val="40"/>
          <w:szCs w:val="40"/>
        </w:rPr>
      </w:pPr>
      <w:r w:rsidRPr="007E5D90">
        <w:rPr>
          <w:rFonts w:ascii="Calibri" w:hAnsi="Calibri" w:cs="Calibri"/>
          <w:b/>
          <w:bCs/>
          <w:sz w:val="40"/>
          <w:szCs w:val="40"/>
        </w:rPr>
        <w:t>Policy Document: Use of AI for Grant Applications</w:t>
      </w:r>
    </w:p>
    <w:p w14:paraId="2CCAAB3D" w14:textId="77777777" w:rsidR="007E5D90" w:rsidRDefault="007E5D90" w:rsidP="007E5D90">
      <w:pPr>
        <w:pBdr>
          <w:bottom w:val="single" w:sz="12" w:space="1" w:color="auto"/>
        </w:pBdr>
        <w:jc w:val="center"/>
        <w:rPr>
          <w:rFonts w:ascii="Calibri" w:hAnsi="Calibri" w:cs="Calibri"/>
          <w:b/>
          <w:bCs/>
          <w:sz w:val="40"/>
          <w:szCs w:val="40"/>
        </w:rPr>
      </w:pPr>
    </w:p>
    <w:p w14:paraId="537E4DB8" w14:textId="77777777" w:rsidR="007E5D90" w:rsidRPr="000E55A0" w:rsidRDefault="007E5D90" w:rsidP="000E55A0">
      <w:pPr>
        <w:jc w:val="both"/>
        <w:rPr>
          <w:rFonts w:ascii="Calibri" w:hAnsi="Calibri" w:cs="Calibri"/>
          <w:sz w:val="28"/>
          <w:szCs w:val="28"/>
          <w:lang w:val="en-US"/>
        </w:rPr>
      </w:pPr>
      <w:r w:rsidRPr="000E55A0">
        <w:rPr>
          <w:rFonts w:ascii="Calibri" w:hAnsi="Calibri" w:cs="Calibri"/>
          <w:sz w:val="28"/>
          <w:szCs w:val="28"/>
          <w:lang w:val="en-US"/>
        </w:rPr>
        <w:t>Purpose:</w:t>
      </w:r>
    </w:p>
    <w:p w14:paraId="20FE4487" w14:textId="449A47BC" w:rsidR="007E5D90" w:rsidRPr="007E5D90" w:rsidRDefault="007E5D90" w:rsidP="000E55A0">
      <w:pPr>
        <w:jc w:val="both"/>
        <w:rPr>
          <w:rFonts w:ascii="Calibri" w:hAnsi="Calibri" w:cs="Calibri"/>
          <w:lang w:val="en-US"/>
        </w:rPr>
      </w:pPr>
      <w:r w:rsidRPr="007E5D90">
        <w:rPr>
          <w:rFonts w:ascii="Calibri" w:hAnsi="Calibri" w:cs="Calibri"/>
          <w:lang w:val="en-US"/>
        </w:rPr>
        <w:t>This document outlines the policy and expectations of the Community Foundation</w:t>
      </w:r>
      <w:r>
        <w:rPr>
          <w:rFonts w:ascii="Calibri" w:hAnsi="Calibri" w:cs="Calibri"/>
          <w:lang w:val="en-US"/>
        </w:rPr>
        <w:t>s for Lancashire and Merseyside</w:t>
      </w:r>
      <w:r w:rsidRPr="007E5D90">
        <w:rPr>
          <w:rFonts w:ascii="Calibri" w:hAnsi="Calibri" w:cs="Calibri"/>
          <w:lang w:val="en-US"/>
        </w:rPr>
        <w:t xml:space="preserve"> (CF</w:t>
      </w:r>
      <w:r>
        <w:rPr>
          <w:rFonts w:ascii="Calibri" w:hAnsi="Calibri" w:cs="Calibri"/>
          <w:lang w:val="en-US"/>
        </w:rPr>
        <w:t>LM</w:t>
      </w:r>
      <w:r w:rsidRPr="007E5D90">
        <w:rPr>
          <w:rFonts w:ascii="Calibri" w:hAnsi="Calibri" w:cs="Calibri"/>
          <w:lang w:val="en-US"/>
        </w:rPr>
        <w:t>) regarding third-party use of Artificial Intelligence (AI) for the preparation and</w:t>
      </w:r>
      <w:r>
        <w:rPr>
          <w:rFonts w:ascii="Calibri" w:hAnsi="Calibri" w:cs="Calibri"/>
          <w:lang w:val="en-US"/>
        </w:rPr>
        <w:t xml:space="preserve"> </w:t>
      </w:r>
      <w:r w:rsidRPr="007E5D90">
        <w:rPr>
          <w:rFonts w:ascii="Calibri" w:hAnsi="Calibri" w:cs="Calibri"/>
          <w:lang w:val="en-US"/>
        </w:rPr>
        <w:t xml:space="preserve">submission of grant applications. As an </w:t>
      </w:r>
      <w:proofErr w:type="spellStart"/>
      <w:r w:rsidRPr="007E5D90">
        <w:rPr>
          <w:rFonts w:ascii="Calibri" w:hAnsi="Calibri" w:cs="Calibri"/>
          <w:lang w:val="en-US"/>
        </w:rPr>
        <w:t>organisation</w:t>
      </w:r>
      <w:proofErr w:type="spellEnd"/>
      <w:r w:rsidRPr="007E5D90">
        <w:rPr>
          <w:rFonts w:ascii="Calibri" w:hAnsi="Calibri" w:cs="Calibri"/>
          <w:lang w:val="en-US"/>
        </w:rPr>
        <w:t xml:space="preserve"> committed to transparency, fairness,</w:t>
      </w:r>
      <w:r>
        <w:rPr>
          <w:rFonts w:ascii="Calibri" w:hAnsi="Calibri" w:cs="Calibri"/>
          <w:lang w:val="en-US"/>
        </w:rPr>
        <w:t xml:space="preserve"> </w:t>
      </w:r>
      <w:r w:rsidRPr="007E5D90">
        <w:rPr>
          <w:rFonts w:ascii="Calibri" w:hAnsi="Calibri" w:cs="Calibri"/>
          <w:lang w:val="en-US"/>
        </w:rPr>
        <w:t xml:space="preserve">and ethical practice, we </w:t>
      </w:r>
      <w:proofErr w:type="spellStart"/>
      <w:r w:rsidRPr="007E5D90">
        <w:rPr>
          <w:rFonts w:ascii="Calibri" w:hAnsi="Calibri" w:cs="Calibri"/>
          <w:lang w:val="en-US"/>
        </w:rPr>
        <w:t>recognise</w:t>
      </w:r>
      <w:proofErr w:type="spellEnd"/>
      <w:r w:rsidRPr="007E5D90">
        <w:rPr>
          <w:rFonts w:ascii="Calibri" w:hAnsi="Calibri" w:cs="Calibri"/>
          <w:lang w:val="en-US"/>
        </w:rPr>
        <w:t xml:space="preserve"> the growing role of AI in assisting </w:t>
      </w:r>
      <w:proofErr w:type="spellStart"/>
      <w:r w:rsidRPr="007E5D90">
        <w:rPr>
          <w:rFonts w:ascii="Calibri" w:hAnsi="Calibri" w:cs="Calibri"/>
          <w:lang w:val="en-US"/>
        </w:rPr>
        <w:t>organisations</w:t>
      </w:r>
      <w:proofErr w:type="spellEnd"/>
      <w:r w:rsidRPr="007E5D90">
        <w:rPr>
          <w:rFonts w:ascii="Calibri" w:hAnsi="Calibri" w:cs="Calibri"/>
          <w:lang w:val="en-US"/>
        </w:rPr>
        <w:t>. This</w:t>
      </w:r>
      <w:r>
        <w:rPr>
          <w:rFonts w:ascii="Calibri" w:hAnsi="Calibri" w:cs="Calibri"/>
          <w:lang w:val="en-US"/>
        </w:rPr>
        <w:t xml:space="preserve"> </w:t>
      </w:r>
      <w:r w:rsidRPr="007E5D90">
        <w:rPr>
          <w:rFonts w:ascii="Calibri" w:hAnsi="Calibri" w:cs="Calibri"/>
          <w:lang w:val="en-US"/>
        </w:rPr>
        <w:t>document ensures that</w:t>
      </w:r>
      <w:r>
        <w:rPr>
          <w:rFonts w:ascii="Calibri" w:hAnsi="Calibri" w:cs="Calibri"/>
          <w:lang w:val="en-US"/>
        </w:rPr>
        <w:t xml:space="preserve"> </w:t>
      </w:r>
      <w:r w:rsidRPr="007E5D90">
        <w:rPr>
          <w:rFonts w:ascii="Calibri" w:hAnsi="Calibri" w:cs="Calibri"/>
          <w:lang w:val="en-US"/>
        </w:rPr>
        <w:t>AI use by third parties aligns with our values and supports the integrity of our grant-making process.</w:t>
      </w:r>
    </w:p>
    <w:p w14:paraId="48B6518F" w14:textId="77777777" w:rsidR="007E5D90" w:rsidRDefault="007E5D90" w:rsidP="000E55A0">
      <w:pPr>
        <w:spacing w:after="0" w:line="240" w:lineRule="auto"/>
        <w:jc w:val="both"/>
        <w:rPr>
          <w:rFonts w:ascii="Calibri" w:hAnsi="Calibri" w:cs="Calibri"/>
          <w:lang w:val="en-US"/>
        </w:rPr>
      </w:pPr>
    </w:p>
    <w:p w14:paraId="5597B863" w14:textId="76C3984A" w:rsidR="007E5D90" w:rsidRPr="000E55A0" w:rsidRDefault="007E5D90" w:rsidP="000E55A0">
      <w:pPr>
        <w:spacing w:after="0" w:line="240" w:lineRule="auto"/>
        <w:jc w:val="both"/>
        <w:rPr>
          <w:rFonts w:ascii="Calibri" w:hAnsi="Calibri" w:cs="Calibri"/>
          <w:sz w:val="28"/>
          <w:szCs w:val="28"/>
          <w:lang w:val="en-US"/>
        </w:rPr>
      </w:pPr>
      <w:r w:rsidRPr="000E55A0">
        <w:rPr>
          <w:rFonts w:ascii="Calibri" w:hAnsi="Calibri" w:cs="Calibri"/>
          <w:sz w:val="28"/>
          <w:szCs w:val="28"/>
          <w:lang w:val="en-US"/>
        </w:rPr>
        <w:t>Scope:</w:t>
      </w:r>
    </w:p>
    <w:p w14:paraId="3C59F449" w14:textId="77777777" w:rsidR="007E5D90" w:rsidRDefault="007E5D90" w:rsidP="000E55A0">
      <w:pPr>
        <w:spacing w:after="0" w:line="240" w:lineRule="auto"/>
        <w:jc w:val="both"/>
        <w:rPr>
          <w:rFonts w:ascii="Calibri" w:hAnsi="Calibri" w:cs="Calibri"/>
          <w:lang w:val="en-US"/>
        </w:rPr>
      </w:pPr>
    </w:p>
    <w:p w14:paraId="44D1CC13" w14:textId="2907DAF4" w:rsidR="007E5D90" w:rsidRDefault="007E5D90" w:rsidP="000E55A0">
      <w:pPr>
        <w:spacing w:after="0" w:line="240" w:lineRule="auto"/>
        <w:jc w:val="both"/>
        <w:rPr>
          <w:rFonts w:ascii="Calibri" w:hAnsi="Calibri" w:cs="Calibri"/>
          <w:lang w:val="en-US"/>
        </w:rPr>
      </w:pPr>
      <w:r w:rsidRPr="007E5D90">
        <w:rPr>
          <w:rFonts w:ascii="Calibri" w:hAnsi="Calibri" w:cs="Calibri"/>
          <w:lang w:val="en-US"/>
        </w:rPr>
        <w:t xml:space="preserve">This policy applies to all third-party </w:t>
      </w:r>
      <w:proofErr w:type="spellStart"/>
      <w:r w:rsidRPr="007E5D90">
        <w:rPr>
          <w:rFonts w:ascii="Calibri" w:hAnsi="Calibri" w:cs="Calibri"/>
          <w:lang w:val="en-US"/>
        </w:rPr>
        <w:t>organisations</w:t>
      </w:r>
      <w:proofErr w:type="spellEnd"/>
      <w:r w:rsidRPr="007E5D90">
        <w:rPr>
          <w:rFonts w:ascii="Calibri" w:hAnsi="Calibri" w:cs="Calibri"/>
          <w:lang w:val="en-US"/>
        </w:rPr>
        <w:t>, consultants, and individuals who use AI to assist in applying for grants from the Community Foundation</w:t>
      </w:r>
      <w:r>
        <w:rPr>
          <w:rFonts w:ascii="Calibri" w:hAnsi="Calibri" w:cs="Calibri"/>
          <w:lang w:val="en-US"/>
        </w:rPr>
        <w:t>s for Lancashire and Merseyside</w:t>
      </w:r>
      <w:r w:rsidRPr="007E5D90">
        <w:rPr>
          <w:rFonts w:ascii="Calibri" w:hAnsi="Calibri" w:cs="Calibri"/>
          <w:lang w:val="en-US"/>
        </w:rPr>
        <w:t>. It covers AI tools</w:t>
      </w:r>
      <w:r>
        <w:rPr>
          <w:rFonts w:ascii="Calibri" w:hAnsi="Calibri" w:cs="Calibri"/>
          <w:lang w:val="en-US"/>
        </w:rPr>
        <w:t xml:space="preserve"> </w:t>
      </w:r>
      <w:r w:rsidRPr="007E5D90">
        <w:rPr>
          <w:rFonts w:ascii="Calibri" w:hAnsi="Calibri" w:cs="Calibri"/>
          <w:lang w:val="en-US"/>
        </w:rPr>
        <w:t xml:space="preserve">used for drafting, </w:t>
      </w:r>
      <w:proofErr w:type="spellStart"/>
      <w:r w:rsidRPr="007E5D90">
        <w:rPr>
          <w:rFonts w:ascii="Calibri" w:hAnsi="Calibri" w:cs="Calibri"/>
          <w:lang w:val="en-US"/>
        </w:rPr>
        <w:t>analysing</w:t>
      </w:r>
      <w:proofErr w:type="spellEnd"/>
      <w:r w:rsidRPr="007E5D90">
        <w:rPr>
          <w:rFonts w:ascii="Calibri" w:hAnsi="Calibri" w:cs="Calibri"/>
          <w:lang w:val="en-US"/>
        </w:rPr>
        <w:t>, or submitting applications, as well as AI-driven decision-</w:t>
      </w:r>
      <w:proofErr w:type="gramStart"/>
      <w:r w:rsidRPr="007E5D90">
        <w:rPr>
          <w:rFonts w:ascii="Calibri" w:hAnsi="Calibri" w:cs="Calibri"/>
          <w:lang w:val="en-US"/>
        </w:rPr>
        <w:t xml:space="preserve">making </w:t>
      </w:r>
      <w:r>
        <w:rPr>
          <w:rFonts w:ascii="Calibri" w:hAnsi="Calibri" w:cs="Calibri"/>
          <w:lang w:val="en-US"/>
        </w:rPr>
        <w:t xml:space="preserve"> </w:t>
      </w:r>
      <w:r w:rsidRPr="007E5D90">
        <w:rPr>
          <w:rFonts w:ascii="Calibri" w:hAnsi="Calibri" w:cs="Calibri"/>
          <w:lang w:val="en-US"/>
        </w:rPr>
        <w:t>processes</w:t>
      </w:r>
      <w:proofErr w:type="gramEnd"/>
      <w:r w:rsidRPr="007E5D90">
        <w:rPr>
          <w:rFonts w:ascii="Calibri" w:hAnsi="Calibri" w:cs="Calibri"/>
          <w:lang w:val="en-US"/>
        </w:rPr>
        <w:t>.</w:t>
      </w:r>
    </w:p>
    <w:p w14:paraId="3C3E0B17" w14:textId="77777777" w:rsidR="007E5D90" w:rsidRDefault="007E5D90" w:rsidP="007E5D90">
      <w:pPr>
        <w:pBdr>
          <w:bottom w:val="single" w:sz="12" w:space="1" w:color="auto"/>
        </w:pBdr>
        <w:spacing w:after="0" w:line="240" w:lineRule="auto"/>
        <w:jc w:val="both"/>
        <w:rPr>
          <w:rFonts w:ascii="Calibri" w:hAnsi="Calibri" w:cs="Calibri"/>
          <w:lang w:val="en-US"/>
        </w:rPr>
      </w:pPr>
    </w:p>
    <w:p w14:paraId="0B924D1A" w14:textId="77777777" w:rsidR="007E5D90" w:rsidRPr="007E5D90" w:rsidRDefault="007E5D90" w:rsidP="007E5D90">
      <w:pPr>
        <w:spacing w:after="0" w:line="240" w:lineRule="auto"/>
        <w:jc w:val="both"/>
        <w:rPr>
          <w:rFonts w:ascii="Calibri" w:hAnsi="Calibri" w:cs="Calibri"/>
          <w:lang w:val="en-US"/>
        </w:rPr>
      </w:pPr>
    </w:p>
    <w:p w14:paraId="3F8EE179" w14:textId="77777777" w:rsidR="007E5D90" w:rsidRPr="000E55A0" w:rsidRDefault="007E5D90" w:rsidP="007E5D90">
      <w:pPr>
        <w:spacing w:after="0" w:line="240" w:lineRule="auto"/>
        <w:jc w:val="both"/>
        <w:rPr>
          <w:rFonts w:ascii="Calibri" w:hAnsi="Calibri" w:cs="Calibri"/>
          <w:sz w:val="28"/>
          <w:szCs w:val="28"/>
          <w:lang w:val="en-US"/>
        </w:rPr>
      </w:pPr>
      <w:r w:rsidRPr="000E55A0">
        <w:rPr>
          <w:rFonts w:ascii="Calibri" w:hAnsi="Calibri" w:cs="Calibri"/>
          <w:sz w:val="28"/>
          <w:szCs w:val="28"/>
          <w:lang w:val="en-US"/>
        </w:rPr>
        <w:t>1. Ethical Use of AI in Grant Applications</w:t>
      </w:r>
    </w:p>
    <w:p w14:paraId="197AA871" w14:textId="77777777" w:rsidR="007E5D90" w:rsidRDefault="007E5D90" w:rsidP="007E5D90">
      <w:pPr>
        <w:spacing w:after="0" w:line="240" w:lineRule="auto"/>
        <w:jc w:val="both"/>
        <w:rPr>
          <w:rFonts w:ascii="Calibri" w:hAnsi="Calibri" w:cs="Calibri"/>
          <w:lang w:val="en-US"/>
        </w:rPr>
      </w:pPr>
    </w:p>
    <w:p w14:paraId="78EBDC10" w14:textId="13DC7060" w:rsidR="007E5D90" w:rsidRPr="007E5D90" w:rsidRDefault="007E5D90" w:rsidP="007E5D90">
      <w:pPr>
        <w:spacing w:after="0" w:line="240" w:lineRule="auto"/>
        <w:jc w:val="both"/>
        <w:rPr>
          <w:rFonts w:ascii="Calibri" w:hAnsi="Calibri" w:cs="Calibri"/>
          <w:lang w:val="en-US"/>
        </w:rPr>
      </w:pPr>
      <w:r w:rsidRPr="007E5D90">
        <w:rPr>
          <w:rFonts w:ascii="Calibri" w:hAnsi="Calibri" w:cs="Calibri"/>
          <w:lang w:val="en-US"/>
        </w:rPr>
        <w:t xml:space="preserve">• Transparency in AI Use: </w:t>
      </w:r>
      <w:proofErr w:type="spellStart"/>
      <w:r w:rsidRPr="007E5D90">
        <w:rPr>
          <w:rFonts w:ascii="Calibri" w:hAnsi="Calibri" w:cs="Calibri"/>
          <w:lang w:val="en-US"/>
        </w:rPr>
        <w:t>Organisations</w:t>
      </w:r>
      <w:proofErr w:type="spellEnd"/>
      <w:r w:rsidRPr="007E5D90">
        <w:rPr>
          <w:rFonts w:ascii="Calibri" w:hAnsi="Calibri" w:cs="Calibri"/>
          <w:lang w:val="en-US"/>
        </w:rPr>
        <w:t xml:space="preserve"> applying for grants must disclose if AI has been used to prepare</w:t>
      </w:r>
      <w:r w:rsidR="000E55A0">
        <w:rPr>
          <w:rFonts w:ascii="Calibri" w:hAnsi="Calibri" w:cs="Calibri"/>
          <w:lang w:val="en-US"/>
        </w:rPr>
        <w:t xml:space="preserve"> </w:t>
      </w:r>
      <w:r w:rsidRPr="007E5D90">
        <w:rPr>
          <w:rFonts w:ascii="Calibri" w:hAnsi="Calibri" w:cs="Calibri"/>
          <w:lang w:val="en-US"/>
        </w:rPr>
        <w:t xml:space="preserve">or </w:t>
      </w:r>
      <w:proofErr w:type="spellStart"/>
      <w:r w:rsidRPr="007E5D90">
        <w:rPr>
          <w:rFonts w:ascii="Calibri" w:hAnsi="Calibri" w:cs="Calibri"/>
          <w:lang w:val="en-US"/>
        </w:rPr>
        <w:t>analyse</w:t>
      </w:r>
      <w:proofErr w:type="spellEnd"/>
      <w:r w:rsidRPr="007E5D90">
        <w:rPr>
          <w:rFonts w:ascii="Calibri" w:hAnsi="Calibri" w:cs="Calibri"/>
          <w:lang w:val="en-US"/>
        </w:rPr>
        <w:t xml:space="preserve"> their grant applications. This includes AI tools used for drafting responses, assessing</w:t>
      </w:r>
      <w:r w:rsidR="000E55A0">
        <w:rPr>
          <w:rFonts w:ascii="Calibri" w:hAnsi="Calibri" w:cs="Calibri"/>
          <w:lang w:val="en-US"/>
        </w:rPr>
        <w:t xml:space="preserve"> </w:t>
      </w:r>
      <w:r w:rsidRPr="007E5D90">
        <w:rPr>
          <w:rFonts w:ascii="Calibri" w:hAnsi="Calibri" w:cs="Calibri"/>
          <w:lang w:val="en-US"/>
        </w:rPr>
        <w:t>eligibility, or automating any part of the application process.</w:t>
      </w:r>
    </w:p>
    <w:p w14:paraId="416CD6EF" w14:textId="77777777" w:rsidR="000E55A0" w:rsidRDefault="000E55A0" w:rsidP="007E5D90">
      <w:pPr>
        <w:spacing w:after="0" w:line="240" w:lineRule="auto"/>
        <w:jc w:val="both"/>
        <w:rPr>
          <w:rFonts w:ascii="Calibri" w:hAnsi="Calibri" w:cs="Calibri"/>
          <w:lang w:val="en-US"/>
        </w:rPr>
      </w:pPr>
    </w:p>
    <w:p w14:paraId="12118387" w14:textId="2E586D62" w:rsidR="007E5D90" w:rsidRPr="007E5D90" w:rsidRDefault="007E5D90" w:rsidP="007E5D90">
      <w:pPr>
        <w:spacing w:after="0" w:line="240" w:lineRule="auto"/>
        <w:jc w:val="both"/>
        <w:rPr>
          <w:rFonts w:ascii="Calibri" w:hAnsi="Calibri" w:cs="Calibri"/>
          <w:lang w:val="en-US"/>
        </w:rPr>
      </w:pPr>
      <w:r w:rsidRPr="007E5D90">
        <w:rPr>
          <w:rFonts w:ascii="Calibri" w:hAnsi="Calibri" w:cs="Calibri"/>
          <w:lang w:val="en-US"/>
        </w:rPr>
        <w:t>• Fairness: CF</w:t>
      </w:r>
      <w:r w:rsidR="000E55A0">
        <w:rPr>
          <w:rFonts w:ascii="Calibri" w:hAnsi="Calibri" w:cs="Calibri"/>
          <w:lang w:val="en-US"/>
        </w:rPr>
        <w:t>LM</w:t>
      </w:r>
      <w:r w:rsidRPr="007E5D90">
        <w:rPr>
          <w:rFonts w:ascii="Calibri" w:hAnsi="Calibri" w:cs="Calibri"/>
          <w:lang w:val="en-US"/>
        </w:rPr>
        <w:t xml:space="preserve"> expects AI tools to be used in a way that promotes fairness and equality. The use of AI should not give applicants an unfair advantage over others who do not use such technology. All applications will be reviewed equally, regardless of the use of AI.</w:t>
      </w:r>
    </w:p>
    <w:p w14:paraId="15294E76" w14:textId="77777777" w:rsidR="000E55A0" w:rsidRDefault="000E55A0" w:rsidP="007E5D90">
      <w:pPr>
        <w:spacing w:after="0" w:line="240" w:lineRule="auto"/>
        <w:jc w:val="both"/>
        <w:rPr>
          <w:rFonts w:ascii="Calibri" w:hAnsi="Calibri" w:cs="Calibri"/>
          <w:lang w:val="en-US"/>
        </w:rPr>
      </w:pPr>
    </w:p>
    <w:p w14:paraId="2EDFF09E" w14:textId="1A8EF8D7" w:rsidR="007E5D90" w:rsidRPr="007E5D90" w:rsidRDefault="007E5D90" w:rsidP="007E5D90">
      <w:pPr>
        <w:spacing w:after="0" w:line="240" w:lineRule="auto"/>
        <w:jc w:val="both"/>
        <w:rPr>
          <w:rFonts w:ascii="Calibri" w:hAnsi="Calibri" w:cs="Calibri"/>
          <w:lang w:val="en-US"/>
        </w:rPr>
      </w:pPr>
      <w:r w:rsidRPr="007E5D90">
        <w:rPr>
          <w:rFonts w:ascii="Calibri" w:hAnsi="Calibri" w:cs="Calibri"/>
          <w:lang w:val="en-US"/>
        </w:rPr>
        <w:t>• No AI-only Submissions: AI should not be used as the sole means of generating or</w:t>
      </w:r>
      <w:r w:rsidR="000E55A0">
        <w:rPr>
          <w:rFonts w:ascii="Calibri" w:hAnsi="Calibri" w:cs="Calibri"/>
          <w:lang w:val="en-US"/>
        </w:rPr>
        <w:t xml:space="preserve"> </w:t>
      </w:r>
      <w:r w:rsidRPr="007E5D90">
        <w:rPr>
          <w:rFonts w:ascii="Calibri" w:hAnsi="Calibri" w:cs="Calibri"/>
          <w:lang w:val="en-US"/>
        </w:rPr>
        <w:t xml:space="preserve">submitting grant applications. Human oversight and intervention must be maintained to ensure that applications genuinely reflect the </w:t>
      </w:r>
      <w:proofErr w:type="spellStart"/>
      <w:r w:rsidRPr="007E5D90">
        <w:rPr>
          <w:rFonts w:ascii="Calibri" w:hAnsi="Calibri" w:cs="Calibri"/>
          <w:lang w:val="en-US"/>
        </w:rPr>
        <w:t>organisation</w:t>
      </w:r>
      <w:r w:rsidR="000E55A0">
        <w:rPr>
          <w:rFonts w:ascii="Calibri" w:hAnsi="Calibri" w:cs="Calibri"/>
          <w:lang w:val="en-US"/>
        </w:rPr>
        <w:t>’s</w:t>
      </w:r>
      <w:proofErr w:type="spellEnd"/>
      <w:r w:rsidRPr="007E5D90">
        <w:rPr>
          <w:rFonts w:ascii="Calibri" w:hAnsi="Calibri" w:cs="Calibri"/>
          <w:lang w:val="en-US"/>
        </w:rPr>
        <w:t xml:space="preserve"> mission, goals, and capacity for delivery.</w:t>
      </w:r>
    </w:p>
    <w:p w14:paraId="74702608" w14:textId="77777777" w:rsidR="007E5D90" w:rsidRPr="000E55A0" w:rsidRDefault="007E5D90" w:rsidP="007E5D90">
      <w:pPr>
        <w:spacing w:after="0" w:line="240" w:lineRule="auto"/>
        <w:jc w:val="both"/>
        <w:rPr>
          <w:rFonts w:ascii="Calibri" w:hAnsi="Calibri" w:cs="Calibri"/>
          <w:sz w:val="28"/>
          <w:szCs w:val="28"/>
          <w:lang w:val="en-US"/>
        </w:rPr>
      </w:pPr>
    </w:p>
    <w:p w14:paraId="601EB6DC" w14:textId="06A49EE3" w:rsidR="007E5D90" w:rsidRPr="000E55A0" w:rsidRDefault="007E5D90" w:rsidP="007E5D90">
      <w:pPr>
        <w:spacing w:after="0" w:line="240" w:lineRule="auto"/>
        <w:jc w:val="both"/>
        <w:rPr>
          <w:rFonts w:ascii="Calibri" w:hAnsi="Calibri" w:cs="Calibri"/>
          <w:sz w:val="28"/>
          <w:szCs w:val="28"/>
          <w:lang w:val="en-US"/>
        </w:rPr>
      </w:pPr>
      <w:r w:rsidRPr="000E55A0">
        <w:rPr>
          <w:rFonts w:ascii="Calibri" w:hAnsi="Calibri" w:cs="Calibri"/>
          <w:sz w:val="28"/>
          <w:szCs w:val="28"/>
          <w:lang w:val="en-US"/>
        </w:rPr>
        <w:t>2. Data Privacy &amp; Confidentiality</w:t>
      </w:r>
    </w:p>
    <w:p w14:paraId="42F06716" w14:textId="77777777" w:rsidR="007E5D90" w:rsidRDefault="007E5D90" w:rsidP="007E5D90">
      <w:pPr>
        <w:spacing w:after="0" w:line="240" w:lineRule="auto"/>
        <w:jc w:val="both"/>
        <w:rPr>
          <w:rFonts w:ascii="Calibri" w:hAnsi="Calibri" w:cs="Calibri"/>
          <w:lang w:val="en-US"/>
        </w:rPr>
      </w:pPr>
    </w:p>
    <w:p w14:paraId="376F34FE" w14:textId="626F5370" w:rsidR="000E55A0" w:rsidRDefault="007E5D90" w:rsidP="007E5D90">
      <w:pPr>
        <w:spacing w:after="0" w:line="240" w:lineRule="auto"/>
        <w:jc w:val="both"/>
        <w:rPr>
          <w:rFonts w:ascii="Calibri" w:hAnsi="Calibri" w:cs="Calibri"/>
          <w:lang w:val="en-US"/>
        </w:rPr>
      </w:pPr>
      <w:r w:rsidRPr="007E5D90">
        <w:rPr>
          <w:rFonts w:ascii="Calibri" w:hAnsi="Calibri" w:cs="Calibri"/>
          <w:lang w:val="en-US"/>
        </w:rPr>
        <w:t xml:space="preserve">• Compliance with Data Protection Laws: Any AI systems used to process or </w:t>
      </w:r>
      <w:proofErr w:type="spellStart"/>
      <w:r w:rsidRPr="007E5D90">
        <w:rPr>
          <w:rFonts w:ascii="Calibri" w:hAnsi="Calibri" w:cs="Calibri"/>
          <w:lang w:val="en-US"/>
        </w:rPr>
        <w:t>analyse</w:t>
      </w:r>
      <w:proofErr w:type="spellEnd"/>
      <w:r w:rsidRPr="007E5D90">
        <w:rPr>
          <w:rFonts w:ascii="Calibri" w:hAnsi="Calibri" w:cs="Calibri"/>
          <w:lang w:val="en-US"/>
        </w:rPr>
        <w:t xml:space="preserve"> personal or </w:t>
      </w:r>
      <w:proofErr w:type="spellStart"/>
      <w:r w:rsidRPr="007E5D90">
        <w:rPr>
          <w:rFonts w:ascii="Calibri" w:hAnsi="Calibri" w:cs="Calibri"/>
          <w:lang w:val="en-US"/>
        </w:rPr>
        <w:t>organisational</w:t>
      </w:r>
      <w:proofErr w:type="spellEnd"/>
      <w:r w:rsidRPr="007E5D90">
        <w:rPr>
          <w:rFonts w:ascii="Calibri" w:hAnsi="Calibri" w:cs="Calibri"/>
          <w:lang w:val="en-US"/>
        </w:rPr>
        <w:t xml:space="preserve"> data for grant applications must comply with relevant data protection regulations, including the General Data Protection Regulation (GDPR). CF</w:t>
      </w:r>
      <w:r w:rsidR="002A302B">
        <w:rPr>
          <w:rFonts w:ascii="Calibri" w:hAnsi="Calibri" w:cs="Calibri"/>
          <w:lang w:val="en-US"/>
        </w:rPr>
        <w:t>LM</w:t>
      </w:r>
      <w:r w:rsidRPr="007E5D90">
        <w:rPr>
          <w:rFonts w:ascii="Calibri" w:hAnsi="Calibri" w:cs="Calibri"/>
          <w:lang w:val="en-US"/>
        </w:rPr>
        <w:t xml:space="preserve"> expects third-party </w:t>
      </w:r>
      <w:proofErr w:type="spellStart"/>
      <w:r w:rsidRPr="007E5D90">
        <w:rPr>
          <w:rFonts w:ascii="Calibri" w:hAnsi="Calibri" w:cs="Calibri"/>
          <w:lang w:val="en-US"/>
        </w:rPr>
        <w:t>organisations</w:t>
      </w:r>
      <w:proofErr w:type="spellEnd"/>
      <w:r w:rsidRPr="007E5D90">
        <w:rPr>
          <w:rFonts w:ascii="Calibri" w:hAnsi="Calibri" w:cs="Calibri"/>
          <w:lang w:val="en-US"/>
        </w:rPr>
        <w:t xml:space="preserve"> to ensure that the data used is handled securely and in accordance with these laws.</w:t>
      </w:r>
      <w:r w:rsidR="000E55A0">
        <w:rPr>
          <w:rFonts w:ascii="Calibri" w:hAnsi="Calibri" w:cs="Calibri"/>
          <w:lang w:val="en-US"/>
        </w:rPr>
        <w:t xml:space="preserve"> </w:t>
      </w:r>
    </w:p>
    <w:p w14:paraId="74344068" w14:textId="77777777" w:rsidR="000E55A0" w:rsidRDefault="000E55A0" w:rsidP="007E5D90">
      <w:pPr>
        <w:spacing w:after="0" w:line="240" w:lineRule="auto"/>
        <w:jc w:val="both"/>
        <w:rPr>
          <w:rFonts w:ascii="Calibri" w:hAnsi="Calibri" w:cs="Calibri"/>
          <w:lang w:val="en-US"/>
        </w:rPr>
      </w:pPr>
    </w:p>
    <w:p w14:paraId="29737FC9" w14:textId="314F278D" w:rsidR="007E5D90" w:rsidRPr="007E5D90" w:rsidRDefault="007E5D90" w:rsidP="007E5D90">
      <w:pPr>
        <w:spacing w:after="0" w:line="240" w:lineRule="auto"/>
        <w:jc w:val="both"/>
        <w:rPr>
          <w:rFonts w:ascii="Calibri" w:hAnsi="Calibri" w:cs="Calibri"/>
          <w:lang w:val="en-US"/>
        </w:rPr>
      </w:pPr>
      <w:r w:rsidRPr="007E5D90">
        <w:rPr>
          <w:rFonts w:ascii="Calibri" w:hAnsi="Calibri" w:cs="Calibri"/>
          <w:lang w:val="en-US"/>
        </w:rPr>
        <w:lastRenderedPageBreak/>
        <w:t>• Confidentiality: Data shared with AI systems for the purpose of preparing grant applications must remain confidential. CF</w:t>
      </w:r>
      <w:r w:rsidR="002A302B">
        <w:rPr>
          <w:rFonts w:ascii="Calibri" w:hAnsi="Calibri" w:cs="Calibri"/>
          <w:lang w:val="en-US"/>
        </w:rPr>
        <w:t>LM</w:t>
      </w:r>
      <w:r w:rsidRPr="007E5D90">
        <w:rPr>
          <w:rFonts w:ascii="Calibri" w:hAnsi="Calibri" w:cs="Calibri"/>
          <w:lang w:val="en-US"/>
        </w:rPr>
        <w:t xml:space="preserve"> expects third-party </w:t>
      </w:r>
      <w:proofErr w:type="spellStart"/>
      <w:r w:rsidRPr="007E5D90">
        <w:rPr>
          <w:rFonts w:ascii="Calibri" w:hAnsi="Calibri" w:cs="Calibri"/>
          <w:lang w:val="en-US"/>
        </w:rPr>
        <w:t>organisations</w:t>
      </w:r>
      <w:proofErr w:type="spellEnd"/>
      <w:r w:rsidRPr="007E5D90">
        <w:rPr>
          <w:rFonts w:ascii="Calibri" w:hAnsi="Calibri" w:cs="Calibri"/>
          <w:lang w:val="en-US"/>
        </w:rPr>
        <w:t xml:space="preserve"> to ensure that the data used is handled securely. The use of AI should not compromise the security of sensitive information related to the </w:t>
      </w:r>
      <w:proofErr w:type="spellStart"/>
      <w:r w:rsidRPr="007E5D90">
        <w:rPr>
          <w:rFonts w:ascii="Calibri" w:hAnsi="Calibri" w:cs="Calibri"/>
          <w:lang w:val="en-US"/>
        </w:rPr>
        <w:t>organisation</w:t>
      </w:r>
      <w:proofErr w:type="spellEnd"/>
      <w:r w:rsidRPr="007E5D90">
        <w:rPr>
          <w:rFonts w:ascii="Calibri" w:hAnsi="Calibri" w:cs="Calibri"/>
          <w:lang w:val="en-US"/>
        </w:rPr>
        <w:t>, its beneficiaries, or the Community Foundation</w:t>
      </w:r>
      <w:r w:rsidR="002A302B">
        <w:rPr>
          <w:rFonts w:ascii="Calibri" w:hAnsi="Calibri" w:cs="Calibri"/>
          <w:lang w:val="en-US"/>
        </w:rPr>
        <w:t>s for Lancashire and Merseyside</w:t>
      </w:r>
      <w:r w:rsidRPr="007E5D90">
        <w:rPr>
          <w:rFonts w:ascii="Calibri" w:hAnsi="Calibri" w:cs="Calibri"/>
          <w:lang w:val="en-US"/>
        </w:rPr>
        <w:t>.</w:t>
      </w:r>
    </w:p>
    <w:p w14:paraId="37518433" w14:textId="77777777" w:rsidR="007E5D90" w:rsidRDefault="007E5D90" w:rsidP="007E5D90">
      <w:pPr>
        <w:spacing w:after="0" w:line="240" w:lineRule="auto"/>
        <w:jc w:val="both"/>
        <w:rPr>
          <w:rFonts w:ascii="Calibri" w:hAnsi="Calibri" w:cs="Calibri"/>
          <w:lang w:val="en-US"/>
        </w:rPr>
      </w:pPr>
    </w:p>
    <w:p w14:paraId="4EFA0BAD" w14:textId="1BAF836C" w:rsidR="007E5D90" w:rsidRPr="000E55A0" w:rsidRDefault="007E5D90" w:rsidP="007E5D90">
      <w:pPr>
        <w:spacing w:after="0" w:line="240" w:lineRule="auto"/>
        <w:jc w:val="both"/>
        <w:rPr>
          <w:rFonts w:ascii="Calibri" w:hAnsi="Calibri" w:cs="Calibri"/>
          <w:sz w:val="28"/>
          <w:szCs w:val="28"/>
          <w:lang w:val="en-US"/>
        </w:rPr>
      </w:pPr>
      <w:r w:rsidRPr="000E55A0">
        <w:rPr>
          <w:rFonts w:ascii="Calibri" w:hAnsi="Calibri" w:cs="Calibri"/>
          <w:sz w:val="28"/>
          <w:szCs w:val="28"/>
          <w:lang w:val="en-US"/>
        </w:rPr>
        <w:t>3. AI Bias and Non-Discrimination</w:t>
      </w:r>
    </w:p>
    <w:p w14:paraId="16F46378" w14:textId="77777777" w:rsidR="007E5D90" w:rsidRDefault="007E5D90" w:rsidP="007E5D90">
      <w:pPr>
        <w:spacing w:after="0" w:line="240" w:lineRule="auto"/>
        <w:jc w:val="both"/>
        <w:rPr>
          <w:rFonts w:ascii="Calibri" w:hAnsi="Calibri" w:cs="Calibri"/>
          <w:lang w:val="en-US"/>
        </w:rPr>
      </w:pPr>
    </w:p>
    <w:p w14:paraId="220907DB" w14:textId="0B945372" w:rsidR="007E5D90" w:rsidRPr="007E5D90" w:rsidRDefault="007E5D90" w:rsidP="007E5D90">
      <w:pPr>
        <w:spacing w:after="0" w:line="240" w:lineRule="auto"/>
        <w:jc w:val="both"/>
        <w:rPr>
          <w:rFonts w:ascii="Calibri" w:hAnsi="Calibri" w:cs="Calibri"/>
          <w:lang w:val="en-US"/>
        </w:rPr>
      </w:pPr>
      <w:r w:rsidRPr="007E5D90">
        <w:rPr>
          <w:rFonts w:ascii="Calibri" w:hAnsi="Calibri" w:cs="Calibri"/>
          <w:lang w:val="en-US"/>
        </w:rPr>
        <w:t>• Bias-Free Applications: AI systems used in the grant application process must be designed and deployed to avoid bias. It is the responsibility of third-party applicants to ensure that AI systems do not produce discriminatory or biased outputs that could negatively impact any protected groups.</w:t>
      </w:r>
    </w:p>
    <w:p w14:paraId="66DCEA74" w14:textId="77777777" w:rsidR="000E55A0" w:rsidRDefault="000E55A0" w:rsidP="007E5D90">
      <w:pPr>
        <w:spacing w:after="0" w:line="240" w:lineRule="auto"/>
        <w:jc w:val="both"/>
        <w:rPr>
          <w:rFonts w:ascii="Calibri" w:hAnsi="Calibri" w:cs="Calibri"/>
          <w:lang w:val="en-US"/>
        </w:rPr>
      </w:pPr>
    </w:p>
    <w:p w14:paraId="282F6148" w14:textId="12BC0573" w:rsidR="007E5D90" w:rsidRPr="007E5D90" w:rsidRDefault="007E5D90" w:rsidP="007E5D90">
      <w:pPr>
        <w:spacing w:after="0" w:line="240" w:lineRule="auto"/>
        <w:jc w:val="both"/>
        <w:rPr>
          <w:rFonts w:ascii="Calibri" w:hAnsi="Calibri" w:cs="Calibri"/>
          <w:lang w:val="en-US"/>
        </w:rPr>
      </w:pPr>
      <w:r w:rsidRPr="007E5D90">
        <w:rPr>
          <w:rFonts w:ascii="Calibri" w:hAnsi="Calibri" w:cs="Calibri"/>
          <w:lang w:val="en-US"/>
        </w:rPr>
        <w:t>• Inclusive Approach: CF</w:t>
      </w:r>
      <w:r w:rsidR="002A302B">
        <w:rPr>
          <w:rFonts w:ascii="Calibri" w:hAnsi="Calibri" w:cs="Calibri"/>
          <w:lang w:val="en-US"/>
        </w:rPr>
        <w:t>LM</w:t>
      </w:r>
      <w:r w:rsidRPr="007E5D90">
        <w:rPr>
          <w:rFonts w:ascii="Calibri" w:hAnsi="Calibri" w:cs="Calibri"/>
          <w:lang w:val="en-US"/>
        </w:rPr>
        <w:t xml:space="preserve"> expects third parties to use AI tools that promote inclusivity and reflect the diversity of the communities we serve. Any evidence of biased or discriminatory outputs from AI tools may result in disqualification from the grant process.</w:t>
      </w:r>
    </w:p>
    <w:p w14:paraId="5386ADF1" w14:textId="77777777" w:rsidR="007E5D90" w:rsidRPr="000E55A0" w:rsidRDefault="007E5D90" w:rsidP="007E5D90">
      <w:pPr>
        <w:spacing w:after="0" w:line="240" w:lineRule="auto"/>
        <w:jc w:val="both"/>
        <w:rPr>
          <w:rFonts w:ascii="Calibri" w:hAnsi="Calibri" w:cs="Calibri"/>
          <w:sz w:val="28"/>
          <w:szCs w:val="28"/>
          <w:lang w:val="en-US"/>
        </w:rPr>
      </w:pPr>
    </w:p>
    <w:p w14:paraId="3CB3CAAB" w14:textId="3898A88B" w:rsidR="007E5D90" w:rsidRPr="000E55A0" w:rsidRDefault="007E5D90" w:rsidP="007E5D90">
      <w:pPr>
        <w:spacing w:after="0" w:line="240" w:lineRule="auto"/>
        <w:jc w:val="both"/>
        <w:rPr>
          <w:rFonts w:ascii="Calibri" w:hAnsi="Calibri" w:cs="Calibri"/>
          <w:sz w:val="28"/>
          <w:szCs w:val="28"/>
          <w:lang w:val="en-US"/>
        </w:rPr>
      </w:pPr>
      <w:r w:rsidRPr="000E55A0">
        <w:rPr>
          <w:rFonts w:ascii="Calibri" w:hAnsi="Calibri" w:cs="Calibri"/>
          <w:sz w:val="28"/>
          <w:szCs w:val="28"/>
          <w:lang w:val="en-US"/>
        </w:rPr>
        <w:t>4. Human Oversight and Accountability</w:t>
      </w:r>
    </w:p>
    <w:p w14:paraId="5892E0A4" w14:textId="77777777" w:rsidR="007E5D90" w:rsidRDefault="007E5D90" w:rsidP="007E5D90">
      <w:pPr>
        <w:spacing w:after="0" w:line="240" w:lineRule="auto"/>
        <w:jc w:val="both"/>
        <w:rPr>
          <w:rFonts w:ascii="Calibri" w:hAnsi="Calibri" w:cs="Calibri"/>
          <w:lang w:val="en-US"/>
        </w:rPr>
      </w:pPr>
    </w:p>
    <w:p w14:paraId="5EDAE3EB" w14:textId="73138F1B" w:rsidR="007E5D90" w:rsidRPr="007E5D90" w:rsidRDefault="007E5D90" w:rsidP="007E5D90">
      <w:pPr>
        <w:spacing w:after="0" w:line="240" w:lineRule="auto"/>
        <w:jc w:val="both"/>
        <w:rPr>
          <w:rFonts w:ascii="Calibri" w:hAnsi="Calibri" w:cs="Calibri"/>
          <w:lang w:val="en-US"/>
        </w:rPr>
      </w:pPr>
      <w:r w:rsidRPr="007E5D90">
        <w:rPr>
          <w:rFonts w:ascii="Calibri" w:hAnsi="Calibri" w:cs="Calibri"/>
          <w:lang w:val="en-US"/>
        </w:rPr>
        <w:t xml:space="preserve">• Human-in-the-loop: AI tools should complement, not replace, human judgment in the grant application process. It is essential that applications reflect a human understanding of the local community and </w:t>
      </w:r>
      <w:proofErr w:type="spellStart"/>
      <w:r w:rsidRPr="007E5D90">
        <w:rPr>
          <w:rFonts w:ascii="Calibri" w:hAnsi="Calibri" w:cs="Calibri"/>
          <w:lang w:val="en-US"/>
        </w:rPr>
        <w:t>organisational</w:t>
      </w:r>
      <w:proofErr w:type="spellEnd"/>
      <w:r w:rsidRPr="007E5D90">
        <w:rPr>
          <w:rFonts w:ascii="Calibri" w:hAnsi="Calibri" w:cs="Calibri"/>
          <w:lang w:val="en-US"/>
        </w:rPr>
        <w:t xml:space="preserve"> context, with AI serving only as a support tool.</w:t>
      </w:r>
    </w:p>
    <w:p w14:paraId="74D7FDB1" w14:textId="77777777" w:rsidR="000E55A0" w:rsidRDefault="000E55A0" w:rsidP="007E5D90">
      <w:pPr>
        <w:spacing w:after="0" w:line="240" w:lineRule="auto"/>
        <w:jc w:val="both"/>
        <w:rPr>
          <w:rFonts w:ascii="Calibri" w:hAnsi="Calibri" w:cs="Calibri"/>
          <w:lang w:val="en-US"/>
        </w:rPr>
      </w:pPr>
    </w:p>
    <w:p w14:paraId="1E85ED0B" w14:textId="09548B73" w:rsidR="007E5D90" w:rsidRPr="007E5D90" w:rsidRDefault="007E5D90" w:rsidP="007E5D90">
      <w:pPr>
        <w:spacing w:after="0" w:line="240" w:lineRule="auto"/>
        <w:jc w:val="both"/>
        <w:rPr>
          <w:rFonts w:ascii="Calibri" w:hAnsi="Calibri" w:cs="Calibri"/>
          <w:lang w:val="en-US"/>
        </w:rPr>
      </w:pPr>
      <w:r w:rsidRPr="007E5D90">
        <w:rPr>
          <w:rFonts w:ascii="Calibri" w:hAnsi="Calibri" w:cs="Calibri"/>
          <w:lang w:val="en-US"/>
        </w:rPr>
        <w:t xml:space="preserve">• Accountability for Submissions: Third-party </w:t>
      </w:r>
      <w:proofErr w:type="spellStart"/>
      <w:r w:rsidRPr="007E5D90">
        <w:rPr>
          <w:rFonts w:ascii="Calibri" w:hAnsi="Calibri" w:cs="Calibri"/>
          <w:lang w:val="en-US"/>
        </w:rPr>
        <w:t>organisations</w:t>
      </w:r>
      <w:proofErr w:type="spellEnd"/>
      <w:r w:rsidRPr="007E5D90">
        <w:rPr>
          <w:rFonts w:ascii="Calibri" w:hAnsi="Calibri" w:cs="Calibri"/>
          <w:lang w:val="en-US"/>
        </w:rPr>
        <w:t xml:space="preserve"> are fully responsible for the content of their grant applications, regardless of AI use. If AI tools are employed, </w:t>
      </w:r>
      <w:proofErr w:type="spellStart"/>
      <w:r w:rsidRPr="007E5D90">
        <w:rPr>
          <w:rFonts w:ascii="Calibri" w:hAnsi="Calibri" w:cs="Calibri"/>
          <w:lang w:val="en-US"/>
        </w:rPr>
        <w:t>organisations</w:t>
      </w:r>
      <w:proofErr w:type="spellEnd"/>
      <w:r w:rsidRPr="007E5D90">
        <w:rPr>
          <w:rFonts w:ascii="Calibri" w:hAnsi="Calibri" w:cs="Calibri"/>
          <w:lang w:val="en-US"/>
        </w:rPr>
        <w:t xml:space="preserve"> must ensure the outputs are thoroughly reviewed and aligned with their mission and goals.</w:t>
      </w:r>
    </w:p>
    <w:p w14:paraId="24106B74" w14:textId="77777777" w:rsidR="007E5D90" w:rsidRDefault="007E5D90" w:rsidP="007E5D90">
      <w:pPr>
        <w:spacing w:after="0" w:line="240" w:lineRule="auto"/>
        <w:jc w:val="both"/>
        <w:rPr>
          <w:rFonts w:ascii="Calibri" w:hAnsi="Calibri" w:cs="Calibri"/>
          <w:lang w:val="en-US"/>
        </w:rPr>
      </w:pPr>
    </w:p>
    <w:p w14:paraId="12E39385" w14:textId="15C0E4A6" w:rsidR="007E5D90" w:rsidRPr="000E55A0" w:rsidRDefault="007E5D90" w:rsidP="007E5D90">
      <w:pPr>
        <w:spacing w:after="0" w:line="240" w:lineRule="auto"/>
        <w:jc w:val="both"/>
        <w:rPr>
          <w:rFonts w:ascii="Calibri" w:hAnsi="Calibri" w:cs="Calibri"/>
          <w:sz w:val="28"/>
          <w:szCs w:val="28"/>
          <w:lang w:val="en-US"/>
        </w:rPr>
      </w:pPr>
      <w:r w:rsidRPr="000E55A0">
        <w:rPr>
          <w:rFonts w:ascii="Calibri" w:hAnsi="Calibri" w:cs="Calibri"/>
          <w:sz w:val="28"/>
          <w:szCs w:val="28"/>
          <w:lang w:val="en-US"/>
        </w:rPr>
        <w:t>5. Integrity and Authenticity</w:t>
      </w:r>
    </w:p>
    <w:p w14:paraId="3506F58C" w14:textId="77777777" w:rsidR="007E5D90" w:rsidRDefault="007E5D90" w:rsidP="007E5D90">
      <w:pPr>
        <w:spacing w:after="0" w:line="240" w:lineRule="auto"/>
        <w:jc w:val="both"/>
        <w:rPr>
          <w:rFonts w:ascii="Calibri" w:hAnsi="Calibri" w:cs="Calibri"/>
          <w:lang w:val="en-US"/>
        </w:rPr>
      </w:pPr>
    </w:p>
    <w:p w14:paraId="5DC67435" w14:textId="647D6B2C" w:rsidR="007E5D90" w:rsidRDefault="007E5D90" w:rsidP="007E5D90">
      <w:pPr>
        <w:spacing w:after="0" w:line="240" w:lineRule="auto"/>
        <w:jc w:val="both"/>
        <w:rPr>
          <w:rFonts w:ascii="Calibri" w:hAnsi="Calibri" w:cs="Calibri"/>
          <w:lang w:val="en-US"/>
        </w:rPr>
      </w:pPr>
      <w:r w:rsidRPr="007E5D90">
        <w:rPr>
          <w:rFonts w:ascii="Calibri" w:hAnsi="Calibri" w:cs="Calibri"/>
          <w:lang w:val="en-US"/>
        </w:rPr>
        <w:t>• Authentic Representation: CF</w:t>
      </w:r>
      <w:r w:rsidR="002A302B">
        <w:rPr>
          <w:rFonts w:ascii="Calibri" w:hAnsi="Calibri" w:cs="Calibri"/>
          <w:lang w:val="en-US"/>
        </w:rPr>
        <w:t>LM</w:t>
      </w:r>
      <w:r w:rsidRPr="007E5D90">
        <w:rPr>
          <w:rFonts w:ascii="Calibri" w:hAnsi="Calibri" w:cs="Calibri"/>
          <w:lang w:val="en-US"/>
        </w:rPr>
        <w:t xml:space="preserve"> values the authenticity of grant applications, and AI must not be used to misrepresent an </w:t>
      </w:r>
      <w:proofErr w:type="spellStart"/>
      <w:r w:rsidRPr="007E5D90">
        <w:rPr>
          <w:rFonts w:ascii="Calibri" w:hAnsi="Calibri" w:cs="Calibri"/>
          <w:lang w:val="en-US"/>
        </w:rPr>
        <w:t>organisation’s</w:t>
      </w:r>
      <w:proofErr w:type="spellEnd"/>
      <w:r w:rsidRPr="007E5D90">
        <w:rPr>
          <w:rFonts w:ascii="Calibri" w:hAnsi="Calibri" w:cs="Calibri"/>
          <w:lang w:val="en-US"/>
        </w:rPr>
        <w:t xml:space="preserve"> capabilities, impact, or eligibility. Applications should reflect the genuine work and aspirations of the </w:t>
      </w:r>
      <w:proofErr w:type="spellStart"/>
      <w:r w:rsidRPr="007E5D90">
        <w:rPr>
          <w:rFonts w:ascii="Calibri" w:hAnsi="Calibri" w:cs="Calibri"/>
          <w:lang w:val="en-US"/>
        </w:rPr>
        <w:t>organisation</w:t>
      </w:r>
      <w:proofErr w:type="spellEnd"/>
      <w:r w:rsidRPr="007E5D90">
        <w:rPr>
          <w:rFonts w:ascii="Calibri" w:hAnsi="Calibri" w:cs="Calibri"/>
          <w:lang w:val="en-US"/>
        </w:rPr>
        <w:t>.</w:t>
      </w:r>
    </w:p>
    <w:p w14:paraId="196E069B" w14:textId="77777777" w:rsidR="000E55A0" w:rsidRPr="007E5D90" w:rsidRDefault="000E55A0" w:rsidP="007E5D90">
      <w:pPr>
        <w:spacing w:after="0" w:line="240" w:lineRule="auto"/>
        <w:jc w:val="both"/>
        <w:rPr>
          <w:rFonts w:ascii="Calibri" w:hAnsi="Calibri" w:cs="Calibri"/>
          <w:lang w:val="en-US"/>
        </w:rPr>
      </w:pPr>
    </w:p>
    <w:p w14:paraId="22C4B75E" w14:textId="242D1547" w:rsidR="007E5D90" w:rsidRPr="007E5D90" w:rsidRDefault="007E5D90" w:rsidP="007E5D90">
      <w:pPr>
        <w:spacing w:after="0" w:line="240" w:lineRule="auto"/>
        <w:jc w:val="both"/>
        <w:rPr>
          <w:rFonts w:ascii="Calibri" w:hAnsi="Calibri" w:cs="Calibri"/>
          <w:lang w:val="en-US"/>
        </w:rPr>
      </w:pPr>
      <w:r w:rsidRPr="007E5D90">
        <w:rPr>
          <w:rFonts w:ascii="Calibri" w:hAnsi="Calibri" w:cs="Calibri"/>
          <w:lang w:val="en-US"/>
        </w:rPr>
        <w:t>• No Fabrication: AI systems must not be used to fabricate data, results, or information within grant applications. Any discovery of false or misleading information, whether generated by AI or otherwise, will lead to the immediate disqualification of the application and potential future ineligibility for funding.</w:t>
      </w:r>
    </w:p>
    <w:p w14:paraId="0D43BA10" w14:textId="77777777" w:rsidR="007E5D90" w:rsidRDefault="007E5D90" w:rsidP="007E5D90">
      <w:pPr>
        <w:spacing w:after="0" w:line="240" w:lineRule="auto"/>
        <w:jc w:val="both"/>
        <w:rPr>
          <w:rFonts w:ascii="Calibri" w:hAnsi="Calibri" w:cs="Calibri"/>
          <w:lang w:val="en-US"/>
        </w:rPr>
      </w:pPr>
    </w:p>
    <w:p w14:paraId="6FBB4F6A" w14:textId="6706DC71" w:rsidR="007E5D90" w:rsidRPr="000E55A0" w:rsidRDefault="007E5D90" w:rsidP="007E5D90">
      <w:pPr>
        <w:spacing w:after="0" w:line="240" w:lineRule="auto"/>
        <w:jc w:val="both"/>
        <w:rPr>
          <w:rFonts w:ascii="Calibri" w:hAnsi="Calibri" w:cs="Calibri"/>
          <w:sz w:val="28"/>
          <w:szCs w:val="28"/>
          <w:lang w:val="en-US"/>
        </w:rPr>
      </w:pPr>
      <w:r w:rsidRPr="000E55A0">
        <w:rPr>
          <w:rFonts w:ascii="Calibri" w:hAnsi="Calibri" w:cs="Calibri"/>
          <w:sz w:val="28"/>
          <w:szCs w:val="28"/>
          <w:lang w:val="en-US"/>
        </w:rPr>
        <w:t>6. Compliance and Monitoring</w:t>
      </w:r>
    </w:p>
    <w:p w14:paraId="44D53B91" w14:textId="77777777" w:rsidR="000E55A0" w:rsidRPr="007E5D90" w:rsidRDefault="000E55A0" w:rsidP="007E5D90">
      <w:pPr>
        <w:spacing w:after="0" w:line="240" w:lineRule="auto"/>
        <w:jc w:val="both"/>
        <w:rPr>
          <w:rFonts w:ascii="Calibri" w:hAnsi="Calibri" w:cs="Calibri"/>
          <w:lang w:val="en-US"/>
        </w:rPr>
      </w:pPr>
    </w:p>
    <w:p w14:paraId="7BB38C4D" w14:textId="13E244CE" w:rsidR="007E5D90" w:rsidRDefault="007E5D90" w:rsidP="007E5D90">
      <w:pPr>
        <w:spacing w:after="0" w:line="240" w:lineRule="auto"/>
        <w:jc w:val="both"/>
        <w:rPr>
          <w:rFonts w:ascii="Calibri" w:hAnsi="Calibri" w:cs="Calibri"/>
          <w:lang w:val="en-US"/>
        </w:rPr>
      </w:pPr>
      <w:r w:rsidRPr="007E5D90">
        <w:rPr>
          <w:rFonts w:ascii="Calibri" w:hAnsi="Calibri" w:cs="Calibri"/>
          <w:lang w:val="en-US"/>
        </w:rPr>
        <w:t xml:space="preserve">• Adherence to Policy: By submitting a grant application, third-party </w:t>
      </w:r>
      <w:proofErr w:type="spellStart"/>
      <w:r w:rsidRPr="007E5D90">
        <w:rPr>
          <w:rFonts w:ascii="Calibri" w:hAnsi="Calibri" w:cs="Calibri"/>
          <w:lang w:val="en-US"/>
        </w:rPr>
        <w:t>organisations</w:t>
      </w:r>
      <w:proofErr w:type="spellEnd"/>
      <w:r w:rsidRPr="007E5D90">
        <w:rPr>
          <w:rFonts w:ascii="Calibri" w:hAnsi="Calibri" w:cs="Calibri"/>
          <w:lang w:val="en-US"/>
        </w:rPr>
        <w:t xml:space="preserve"> agree to adhere to this AI policy. Failure to comply may result in the rejection of the application, and future grant applications may be subject to heightened scrutiny.</w:t>
      </w:r>
    </w:p>
    <w:p w14:paraId="54FE8D8C" w14:textId="77777777" w:rsidR="000E55A0" w:rsidRPr="007E5D90" w:rsidRDefault="000E55A0" w:rsidP="007E5D90">
      <w:pPr>
        <w:spacing w:after="0" w:line="240" w:lineRule="auto"/>
        <w:jc w:val="both"/>
        <w:rPr>
          <w:rFonts w:ascii="Calibri" w:hAnsi="Calibri" w:cs="Calibri"/>
          <w:lang w:val="en-US"/>
        </w:rPr>
      </w:pPr>
    </w:p>
    <w:p w14:paraId="6034FD26" w14:textId="1587C1D4" w:rsidR="007E5D90" w:rsidRDefault="007E5D90" w:rsidP="007E5D90">
      <w:pPr>
        <w:spacing w:after="0" w:line="240" w:lineRule="auto"/>
        <w:jc w:val="both"/>
        <w:rPr>
          <w:rFonts w:ascii="Calibri" w:hAnsi="Calibri" w:cs="Calibri"/>
          <w:lang w:val="en-US"/>
        </w:rPr>
      </w:pPr>
      <w:r w:rsidRPr="007E5D90">
        <w:rPr>
          <w:rFonts w:ascii="Calibri" w:hAnsi="Calibri" w:cs="Calibri"/>
          <w:lang w:val="en-US"/>
        </w:rPr>
        <w:t>• Monitoring and Audits: CF</w:t>
      </w:r>
      <w:r w:rsidR="002A302B">
        <w:rPr>
          <w:rFonts w:ascii="Calibri" w:hAnsi="Calibri" w:cs="Calibri"/>
          <w:lang w:val="en-US"/>
        </w:rPr>
        <w:t>LM</w:t>
      </w:r>
      <w:r w:rsidRPr="007E5D90">
        <w:rPr>
          <w:rFonts w:ascii="Calibri" w:hAnsi="Calibri" w:cs="Calibri"/>
          <w:lang w:val="en-US"/>
        </w:rPr>
        <w:t xml:space="preserve"> reserves the right to review applications for compliance with this policy, including monitoring for potential misuse of AI. This may involve additional queries or requests for clarification regarding the role of AI in the application process.</w:t>
      </w:r>
    </w:p>
    <w:p w14:paraId="3433740F" w14:textId="77777777" w:rsidR="002A302B" w:rsidRDefault="002A302B" w:rsidP="007E5D90">
      <w:pPr>
        <w:spacing w:after="0" w:line="240" w:lineRule="auto"/>
        <w:jc w:val="both"/>
        <w:rPr>
          <w:rFonts w:ascii="Calibri" w:hAnsi="Calibri" w:cs="Calibri"/>
          <w:lang w:val="en-US"/>
        </w:rPr>
      </w:pPr>
    </w:p>
    <w:p w14:paraId="306887AC" w14:textId="77777777" w:rsidR="002A302B" w:rsidRDefault="002A302B" w:rsidP="007E5D90">
      <w:pPr>
        <w:spacing w:after="0" w:line="240" w:lineRule="auto"/>
        <w:jc w:val="both"/>
        <w:rPr>
          <w:rFonts w:ascii="Calibri" w:hAnsi="Calibri" w:cs="Calibri"/>
          <w:lang w:val="en-US"/>
        </w:rPr>
      </w:pPr>
    </w:p>
    <w:p w14:paraId="16ECAB60" w14:textId="77777777" w:rsidR="002A302B" w:rsidRPr="007E5D90" w:rsidRDefault="002A302B" w:rsidP="007E5D90">
      <w:pPr>
        <w:spacing w:after="0" w:line="240" w:lineRule="auto"/>
        <w:jc w:val="both"/>
        <w:rPr>
          <w:rFonts w:ascii="Calibri" w:hAnsi="Calibri" w:cs="Calibri"/>
          <w:lang w:val="en-US"/>
        </w:rPr>
      </w:pPr>
    </w:p>
    <w:p w14:paraId="5FA07258" w14:textId="77777777" w:rsidR="007E5D90" w:rsidRDefault="007E5D90" w:rsidP="007E5D90">
      <w:pPr>
        <w:spacing w:after="0" w:line="240" w:lineRule="auto"/>
        <w:jc w:val="both"/>
        <w:rPr>
          <w:rFonts w:ascii="Calibri" w:hAnsi="Calibri" w:cs="Calibri"/>
          <w:lang w:val="en-US"/>
        </w:rPr>
      </w:pPr>
    </w:p>
    <w:p w14:paraId="6BE09276" w14:textId="7A45B793" w:rsidR="007E5D90" w:rsidRPr="000E55A0" w:rsidRDefault="007E5D90" w:rsidP="007E5D90">
      <w:pPr>
        <w:spacing w:after="0" w:line="240" w:lineRule="auto"/>
        <w:jc w:val="both"/>
        <w:rPr>
          <w:rFonts w:ascii="Calibri" w:hAnsi="Calibri" w:cs="Calibri"/>
          <w:sz w:val="28"/>
          <w:szCs w:val="28"/>
          <w:lang w:val="en-US"/>
        </w:rPr>
      </w:pPr>
      <w:r w:rsidRPr="000E55A0">
        <w:rPr>
          <w:rFonts w:ascii="Calibri" w:hAnsi="Calibri" w:cs="Calibri"/>
          <w:sz w:val="28"/>
          <w:szCs w:val="28"/>
          <w:lang w:val="en-US"/>
        </w:rPr>
        <w:lastRenderedPageBreak/>
        <w:t>7. Consequences for Non-Compliance</w:t>
      </w:r>
    </w:p>
    <w:p w14:paraId="718751FA" w14:textId="77777777" w:rsidR="000E55A0" w:rsidRPr="007E5D90" w:rsidRDefault="000E55A0" w:rsidP="007E5D90">
      <w:pPr>
        <w:spacing w:after="0" w:line="240" w:lineRule="auto"/>
        <w:jc w:val="both"/>
        <w:rPr>
          <w:rFonts w:ascii="Calibri" w:hAnsi="Calibri" w:cs="Calibri"/>
          <w:lang w:val="en-US"/>
        </w:rPr>
      </w:pPr>
    </w:p>
    <w:p w14:paraId="2EB0C16B" w14:textId="7063CB2B" w:rsidR="007E5D90" w:rsidRPr="007E5D90" w:rsidRDefault="007E5D90" w:rsidP="007E5D90">
      <w:pPr>
        <w:spacing w:after="0" w:line="240" w:lineRule="auto"/>
        <w:jc w:val="both"/>
        <w:rPr>
          <w:rFonts w:ascii="Calibri" w:hAnsi="Calibri" w:cs="Calibri"/>
          <w:lang w:val="en-US"/>
        </w:rPr>
      </w:pPr>
      <w:r w:rsidRPr="007E5D90">
        <w:rPr>
          <w:rFonts w:ascii="Calibri" w:hAnsi="Calibri" w:cs="Calibri"/>
          <w:lang w:val="en-US"/>
        </w:rPr>
        <w:t xml:space="preserve">• Disqualification: </w:t>
      </w:r>
      <w:proofErr w:type="spellStart"/>
      <w:r w:rsidRPr="007E5D90">
        <w:rPr>
          <w:rFonts w:ascii="Calibri" w:hAnsi="Calibri" w:cs="Calibri"/>
          <w:lang w:val="en-US"/>
        </w:rPr>
        <w:t>Organisations</w:t>
      </w:r>
      <w:proofErr w:type="spellEnd"/>
      <w:r w:rsidRPr="007E5D90">
        <w:rPr>
          <w:rFonts w:ascii="Calibri" w:hAnsi="Calibri" w:cs="Calibri"/>
          <w:lang w:val="en-US"/>
        </w:rPr>
        <w:t xml:space="preserve"> found to be in violation of this policy may have their applications disqualified from consideration for funding. Additionally, repeated or severe violations may result in future funding restrictions or ineligibility.</w:t>
      </w:r>
    </w:p>
    <w:p w14:paraId="2FE09294" w14:textId="77777777" w:rsidR="000E55A0" w:rsidRDefault="000E55A0" w:rsidP="007E5D90">
      <w:pPr>
        <w:spacing w:after="0" w:line="240" w:lineRule="auto"/>
        <w:jc w:val="both"/>
        <w:rPr>
          <w:rFonts w:ascii="Calibri" w:hAnsi="Calibri" w:cs="Calibri"/>
          <w:lang w:val="en-US"/>
        </w:rPr>
      </w:pPr>
    </w:p>
    <w:p w14:paraId="1EAB4A78" w14:textId="40DCF4FE" w:rsidR="007E5D90" w:rsidRPr="007E5D90" w:rsidRDefault="007E5D90" w:rsidP="007E5D90">
      <w:pPr>
        <w:spacing w:after="0" w:line="240" w:lineRule="auto"/>
        <w:jc w:val="both"/>
        <w:rPr>
          <w:rFonts w:ascii="Calibri" w:hAnsi="Calibri" w:cs="Calibri"/>
          <w:lang w:val="en-US"/>
        </w:rPr>
      </w:pPr>
      <w:r w:rsidRPr="007E5D90">
        <w:rPr>
          <w:rFonts w:ascii="Calibri" w:hAnsi="Calibri" w:cs="Calibri"/>
          <w:lang w:val="en-US"/>
        </w:rPr>
        <w:t xml:space="preserve">• Rectification Process: If an application is flagged for potential non-compliance, the </w:t>
      </w:r>
      <w:proofErr w:type="spellStart"/>
      <w:r w:rsidRPr="007E5D90">
        <w:rPr>
          <w:rFonts w:ascii="Calibri" w:hAnsi="Calibri" w:cs="Calibri"/>
          <w:lang w:val="en-US"/>
        </w:rPr>
        <w:t>organisation</w:t>
      </w:r>
      <w:proofErr w:type="spellEnd"/>
      <w:r w:rsidRPr="007E5D90">
        <w:rPr>
          <w:rFonts w:ascii="Calibri" w:hAnsi="Calibri" w:cs="Calibri"/>
          <w:lang w:val="en-US"/>
        </w:rPr>
        <w:t xml:space="preserve"> will be given the opportunity to clarify or amend the submission. However, failure to rectify identified issues in a timely manner will result in disqualification.</w:t>
      </w:r>
    </w:p>
    <w:p w14:paraId="6A42850A" w14:textId="77777777" w:rsidR="007E5D90" w:rsidRDefault="007E5D90" w:rsidP="007E5D90">
      <w:pPr>
        <w:spacing w:after="0" w:line="240" w:lineRule="auto"/>
        <w:jc w:val="both"/>
        <w:rPr>
          <w:rFonts w:ascii="Calibri" w:hAnsi="Calibri" w:cs="Calibri"/>
          <w:lang w:val="en-US"/>
        </w:rPr>
      </w:pPr>
    </w:p>
    <w:p w14:paraId="2C54AC58" w14:textId="294F8232" w:rsidR="007E5D90" w:rsidRPr="000E55A0" w:rsidRDefault="007E5D90" w:rsidP="007E5D90">
      <w:pPr>
        <w:spacing w:after="0" w:line="240" w:lineRule="auto"/>
        <w:jc w:val="both"/>
        <w:rPr>
          <w:rFonts w:ascii="Calibri" w:hAnsi="Calibri" w:cs="Calibri"/>
          <w:sz w:val="28"/>
          <w:szCs w:val="28"/>
          <w:lang w:val="en-US"/>
        </w:rPr>
      </w:pPr>
      <w:r w:rsidRPr="000E55A0">
        <w:rPr>
          <w:rFonts w:ascii="Calibri" w:hAnsi="Calibri" w:cs="Calibri"/>
          <w:sz w:val="28"/>
          <w:szCs w:val="28"/>
          <w:lang w:val="en-US"/>
        </w:rPr>
        <w:t>Review and Communication:</w:t>
      </w:r>
    </w:p>
    <w:p w14:paraId="249B43D5" w14:textId="77777777" w:rsidR="000E55A0" w:rsidRDefault="000E55A0" w:rsidP="007E5D90">
      <w:pPr>
        <w:spacing w:after="0" w:line="240" w:lineRule="auto"/>
        <w:jc w:val="both"/>
        <w:rPr>
          <w:rFonts w:ascii="Calibri" w:hAnsi="Calibri" w:cs="Calibri"/>
          <w:lang w:val="en-US"/>
        </w:rPr>
      </w:pPr>
    </w:p>
    <w:p w14:paraId="5F822AC2" w14:textId="21877BCC" w:rsidR="007E5D90" w:rsidRPr="007E5D90" w:rsidRDefault="007E5D90" w:rsidP="007E5D90">
      <w:pPr>
        <w:spacing w:after="0" w:line="240" w:lineRule="auto"/>
        <w:jc w:val="both"/>
        <w:rPr>
          <w:rFonts w:ascii="Calibri" w:hAnsi="Calibri" w:cs="Calibri"/>
          <w:lang w:val="en-US"/>
        </w:rPr>
      </w:pPr>
      <w:r w:rsidRPr="007E5D90">
        <w:rPr>
          <w:rFonts w:ascii="Calibri" w:hAnsi="Calibri" w:cs="Calibri"/>
          <w:lang w:val="en-US"/>
        </w:rPr>
        <w:t>This policy is subject to annual review, ensuring it remains relevant and responsive to advancements in AI technology and changes in the grant-making landscape. CF</w:t>
      </w:r>
      <w:r w:rsidR="002A302B">
        <w:rPr>
          <w:rFonts w:ascii="Calibri" w:hAnsi="Calibri" w:cs="Calibri"/>
          <w:lang w:val="en-US"/>
        </w:rPr>
        <w:t>LM</w:t>
      </w:r>
      <w:r w:rsidRPr="007E5D90">
        <w:rPr>
          <w:rFonts w:ascii="Calibri" w:hAnsi="Calibri" w:cs="Calibri"/>
          <w:lang w:val="en-US"/>
        </w:rPr>
        <w:t xml:space="preserve"> will communicate any significant updates to third-party partners and applicants.</w:t>
      </w:r>
    </w:p>
    <w:p w14:paraId="580D5D93" w14:textId="77777777" w:rsidR="007E5D90" w:rsidRDefault="007E5D90" w:rsidP="007E5D90">
      <w:pPr>
        <w:spacing w:after="0" w:line="240" w:lineRule="auto"/>
        <w:jc w:val="both"/>
        <w:rPr>
          <w:rFonts w:ascii="Calibri" w:hAnsi="Calibri" w:cs="Calibri"/>
          <w:lang w:val="en-US"/>
        </w:rPr>
      </w:pPr>
    </w:p>
    <w:p w14:paraId="1FAF36B6" w14:textId="14F6B869" w:rsidR="007E5D90" w:rsidRPr="000E55A0" w:rsidRDefault="007E5D90" w:rsidP="007E5D90">
      <w:pPr>
        <w:spacing w:after="0" w:line="240" w:lineRule="auto"/>
        <w:jc w:val="both"/>
        <w:rPr>
          <w:rFonts w:ascii="Calibri" w:hAnsi="Calibri" w:cs="Calibri"/>
          <w:sz w:val="28"/>
          <w:szCs w:val="28"/>
          <w:lang w:val="en-US"/>
        </w:rPr>
      </w:pPr>
      <w:r w:rsidRPr="000E55A0">
        <w:rPr>
          <w:rFonts w:ascii="Calibri" w:hAnsi="Calibri" w:cs="Calibri"/>
          <w:sz w:val="28"/>
          <w:szCs w:val="28"/>
          <w:lang w:val="en-US"/>
        </w:rPr>
        <w:t>Agreement:</w:t>
      </w:r>
    </w:p>
    <w:p w14:paraId="7535A43A" w14:textId="77777777" w:rsidR="000E55A0" w:rsidRDefault="000E55A0" w:rsidP="007E5D90">
      <w:pPr>
        <w:spacing w:after="0" w:line="240" w:lineRule="auto"/>
        <w:jc w:val="both"/>
        <w:rPr>
          <w:rFonts w:ascii="Calibri" w:hAnsi="Calibri" w:cs="Calibri"/>
          <w:lang w:val="en-US"/>
        </w:rPr>
      </w:pPr>
    </w:p>
    <w:p w14:paraId="6AF9EF27" w14:textId="17C717EB" w:rsidR="007E5D90" w:rsidRPr="007E5D90" w:rsidRDefault="007E5D90" w:rsidP="007E5D90">
      <w:pPr>
        <w:spacing w:after="0" w:line="240" w:lineRule="auto"/>
        <w:jc w:val="both"/>
        <w:rPr>
          <w:rFonts w:ascii="Calibri" w:hAnsi="Calibri" w:cs="Calibri"/>
          <w:lang w:val="en-US"/>
        </w:rPr>
      </w:pPr>
      <w:r w:rsidRPr="007E5D90">
        <w:rPr>
          <w:rFonts w:ascii="Calibri" w:hAnsi="Calibri" w:cs="Calibri"/>
          <w:lang w:val="en-US"/>
        </w:rPr>
        <w:t>By submitting a grant application to the Community Foundation</w:t>
      </w:r>
      <w:r w:rsidR="002A302B">
        <w:rPr>
          <w:rFonts w:ascii="Calibri" w:hAnsi="Calibri" w:cs="Calibri"/>
          <w:lang w:val="en-US"/>
        </w:rPr>
        <w:t>s for Lancashire and Merseyside</w:t>
      </w:r>
      <w:r w:rsidRPr="007E5D90">
        <w:rPr>
          <w:rFonts w:ascii="Calibri" w:hAnsi="Calibri" w:cs="Calibri"/>
          <w:lang w:val="en-US"/>
        </w:rPr>
        <w:t xml:space="preserve">, third-party </w:t>
      </w:r>
      <w:proofErr w:type="spellStart"/>
      <w:r w:rsidRPr="007E5D90">
        <w:rPr>
          <w:rFonts w:ascii="Calibri" w:hAnsi="Calibri" w:cs="Calibri"/>
          <w:lang w:val="en-US"/>
        </w:rPr>
        <w:t>organisations</w:t>
      </w:r>
      <w:proofErr w:type="spellEnd"/>
      <w:r w:rsidRPr="007E5D90">
        <w:rPr>
          <w:rFonts w:ascii="Calibri" w:hAnsi="Calibri" w:cs="Calibri"/>
          <w:lang w:val="en-US"/>
        </w:rPr>
        <w:t xml:space="preserve"> acknowledge and agree to comply with the terms outlined in this document. CF</w:t>
      </w:r>
      <w:r w:rsidR="002A302B">
        <w:rPr>
          <w:rFonts w:ascii="Calibri" w:hAnsi="Calibri" w:cs="Calibri"/>
          <w:lang w:val="en-US"/>
        </w:rPr>
        <w:t>LM</w:t>
      </w:r>
      <w:r w:rsidRPr="007E5D90">
        <w:rPr>
          <w:rFonts w:ascii="Calibri" w:hAnsi="Calibri" w:cs="Calibri"/>
          <w:lang w:val="en-US"/>
        </w:rPr>
        <w:t xml:space="preserve"> remains committed to ethical and fair practices and expects the same commitment from all partners and applicants.</w:t>
      </w:r>
    </w:p>
    <w:p w14:paraId="075A5DAF" w14:textId="77777777" w:rsidR="007E5D90" w:rsidRDefault="007E5D90" w:rsidP="007E5D90">
      <w:pPr>
        <w:spacing w:after="0" w:line="240" w:lineRule="auto"/>
        <w:jc w:val="both"/>
        <w:rPr>
          <w:rFonts w:ascii="Calibri" w:hAnsi="Calibri" w:cs="Calibri"/>
          <w:lang w:val="en-US"/>
        </w:rPr>
      </w:pPr>
    </w:p>
    <w:p w14:paraId="11589784" w14:textId="1EBF2CAE" w:rsidR="007E5D90" w:rsidRPr="007E5D90" w:rsidRDefault="007E5D90" w:rsidP="007E5D90">
      <w:pPr>
        <w:spacing w:after="0" w:line="240" w:lineRule="auto"/>
        <w:jc w:val="both"/>
        <w:rPr>
          <w:rFonts w:ascii="Calibri" w:hAnsi="Calibri" w:cs="Calibri"/>
          <w:lang w:val="en-US"/>
        </w:rPr>
      </w:pPr>
      <w:r w:rsidRPr="007E5D90">
        <w:rPr>
          <w:rFonts w:ascii="Calibri" w:hAnsi="Calibri" w:cs="Calibri"/>
          <w:lang w:val="en-US"/>
        </w:rPr>
        <w:t xml:space="preserve">For any questions or clarifications about this policy, please contact the </w:t>
      </w:r>
      <w:proofErr w:type="spellStart"/>
      <w:r w:rsidR="002A302B">
        <w:rPr>
          <w:rFonts w:ascii="Calibri" w:hAnsi="Calibri" w:cs="Calibri"/>
          <w:lang w:val="en-US"/>
        </w:rPr>
        <w:t>Programmes</w:t>
      </w:r>
      <w:proofErr w:type="spellEnd"/>
      <w:r w:rsidRPr="007E5D90">
        <w:rPr>
          <w:rFonts w:ascii="Calibri" w:hAnsi="Calibri" w:cs="Calibri"/>
          <w:lang w:val="en-US"/>
        </w:rPr>
        <w:t xml:space="preserve"> Team at </w:t>
      </w:r>
    </w:p>
    <w:p w14:paraId="41E5129C" w14:textId="127147C5" w:rsidR="007E5D90" w:rsidRPr="007E5D90" w:rsidRDefault="002A302B" w:rsidP="007E5D90">
      <w:pPr>
        <w:spacing w:after="0" w:line="240" w:lineRule="auto"/>
        <w:jc w:val="both"/>
        <w:rPr>
          <w:rFonts w:ascii="Calibri" w:hAnsi="Calibri" w:cs="Calibri"/>
          <w:lang w:val="en-US"/>
        </w:rPr>
      </w:pPr>
      <w:r>
        <w:rPr>
          <w:rFonts w:ascii="Calibri" w:hAnsi="Calibri" w:cs="Calibri"/>
          <w:lang w:val="en-US"/>
        </w:rPr>
        <w:t>applications</w:t>
      </w:r>
      <w:r w:rsidR="007E5D90" w:rsidRPr="007E5D90">
        <w:rPr>
          <w:rFonts w:ascii="Calibri" w:hAnsi="Calibri" w:cs="Calibri"/>
          <w:lang w:val="en-US"/>
        </w:rPr>
        <w:t>@</w:t>
      </w:r>
      <w:r>
        <w:rPr>
          <w:rFonts w:ascii="Calibri" w:hAnsi="Calibri" w:cs="Calibri"/>
          <w:lang w:val="en-US"/>
        </w:rPr>
        <w:t>cflm</w:t>
      </w:r>
      <w:r w:rsidR="007E5D90" w:rsidRPr="007E5D90">
        <w:rPr>
          <w:rFonts w:ascii="Calibri" w:hAnsi="Calibri" w:cs="Calibri"/>
          <w:lang w:val="en-US"/>
        </w:rPr>
        <w:t>.org.uk</w:t>
      </w:r>
    </w:p>
    <w:sectPr w:rsidR="007E5D90" w:rsidRPr="007E5D90">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F0C541" w14:textId="77777777" w:rsidR="00436106" w:rsidRDefault="00436106" w:rsidP="007E5D90">
      <w:pPr>
        <w:spacing w:after="0" w:line="240" w:lineRule="auto"/>
      </w:pPr>
      <w:r>
        <w:separator/>
      </w:r>
    </w:p>
  </w:endnote>
  <w:endnote w:type="continuationSeparator" w:id="0">
    <w:p w14:paraId="77817220" w14:textId="77777777" w:rsidR="00436106" w:rsidRDefault="00436106" w:rsidP="007E5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7E26D2" w14:textId="77777777" w:rsidR="00436106" w:rsidRDefault="00436106" w:rsidP="007E5D90">
      <w:pPr>
        <w:spacing w:after="0" w:line="240" w:lineRule="auto"/>
      </w:pPr>
      <w:r>
        <w:separator/>
      </w:r>
    </w:p>
  </w:footnote>
  <w:footnote w:type="continuationSeparator" w:id="0">
    <w:p w14:paraId="03B914FF" w14:textId="77777777" w:rsidR="00436106" w:rsidRDefault="00436106" w:rsidP="007E5D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671E5" w14:textId="7C3D99AD" w:rsidR="007E5D90" w:rsidRDefault="007E5D90">
    <w:pPr>
      <w:pStyle w:val="Header"/>
    </w:pPr>
    <w:r>
      <w:rPr>
        <w:noProof/>
      </w:rPr>
      <w:drawing>
        <wp:anchor distT="0" distB="0" distL="114300" distR="114300" simplePos="0" relativeHeight="251658240" behindDoc="1" locked="0" layoutInCell="1" allowOverlap="1" wp14:anchorId="63B02054" wp14:editId="0ACED5D6">
          <wp:simplePos x="0" y="0"/>
          <wp:positionH relativeFrom="column">
            <wp:posOffset>5074920</wp:posOffset>
          </wp:positionH>
          <wp:positionV relativeFrom="paragraph">
            <wp:posOffset>-297180</wp:posOffset>
          </wp:positionV>
          <wp:extent cx="1450975" cy="841375"/>
          <wp:effectExtent l="0" t="0" r="0" b="0"/>
          <wp:wrapTight wrapText="bothSides">
            <wp:wrapPolygon edited="0">
              <wp:start x="0" y="0"/>
              <wp:lineTo x="0" y="21029"/>
              <wp:lineTo x="21269" y="21029"/>
              <wp:lineTo x="21269" y="0"/>
              <wp:lineTo x="0" y="0"/>
            </wp:wrapPolygon>
          </wp:wrapTight>
          <wp:docPr id="8666016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975" cy="84137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D90"/>
    <w:rsid w:val="000E55A0"/>
    <w:rsid w:val="00112A56"/>
    <w:rsid w:val="002A302B"/>
    <w:rsid w:val="00436106"/>
    <w:rsid w:val="00482BA1"/>
    <w:rsid w:val="007E5D90"/>
    <w:rsid w:val="009078AE"/>
    <w:rsid w:val="00C57BCD"/>
    <w:rsid w:val="00ED077B"/>
    <w:rsid w:val="00FB22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0423A"/>
  <w15:chartTrackingRefBased/>
  <w15:docId w15:val="{A21FD881-8754-458E-8F54-02B70E643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5D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5D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5D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5D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5D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5D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5D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5D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5D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5D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5D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5D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5D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5D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5D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5D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5D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5D90"/>
    <w:rPr>
      <w:rFonts w:eastAsiaTheme="majorEastAsia" w:cstheme="majorBidi"/>
      <w:color w:val="272727" w:themeColor="text1" w:themeTint="D8"/>
    </w:rPr>
  </w:style>
  <w:style w:type="paragraph" w:styleId="Title">
    <w:name w:val="Title"/>
    <w:basedOn w:val="Normal"/>
    <w:next w:val="Normal"/>
    <w:link w:val="TitleChar"/>
    <w:uiPriority w:val="10"/>
    <w:qFormat/>
    <w:rsid w:val="007E5D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5D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5D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5D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5D90"/>
    <w:pPr>
      <w:spacing w:before="160"/>
      <w:jc w:val="center"/>
    </w:pPr>
    <w:rPr>
      <w:i/>
      <w:iCs/>
      <w:color w:val="404040" w:themeColor="text1" w:themeTint="BF"/>
    </w:rPr>
  </w:style>
  <w:style w:type="character" w:customStyle="1" w:styleId="QuoteChar">
    <w:name w:val="Quote Char"/>
    <w:basedOn w:val="DefaultParagraphFont"/>
    <w:link w:val="Quote"/>
    <w:uiPriority w:val="29"/>
    <w:rsid w:val="007E5D90"/>
    <w:rPr>
      <w:i/>
      <w:iCs/>
      <w:color w:val="404040" w:themeColor="text1" w:themeTint="BF"/>
    </w:rPr>
  </w:style>
  <w:style w:type="paragraph" w:styleId="ListParagraph">
    <w:name w:val="List Paragraph"/>
    <w:basedOn w:val="Normal"/>
    <w:uiPriority w:val="34"/>
    <w:qFormat/>
    <w:rsid w:val="007E5D90"/>
    <w:pPr>
      <w:ind w:left="720"/>
      <w:contextualSpacing/>
    </w:pPr>
  </w:style>
  <w:style w:type="character" w:styleId="IntenseEmphasis">
    <w:name w:val="Intense Emphasis"/>
    <w:basedOn w:val="DefaultParagraphFont"/>
    <w:uiPriority w:val="21"/>
    <w:qFormat/>
    <w:rsid w:val="007E5D90"/>
    <w:rPr>
      <w:i/>
      <w:iCs/>
      <w:color w:val="0F4761" w:themeColor="accent1" w:themeShade="BF"/>
    </w:rPr>
  </w:style>
  <w:style w:type="paragraph" w:styleId="IntenseQuote">
    <w:name w:val="Intense Quote"/>
    <w:basedOn w:val="Normal"/>
    <w:next w:val="Normal"/>
    <w:link w:val="IntenseQuoteChar"/>
    <w:uiPriority w:val="30"/>
    <w:qFormat/>
    <w:rsid w:val="007E5D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5D90"/>
    <w:rPr>
      <w:i/>
      <w:iCs/>
      <w:color w:val="0F4761" w:themeColor="accent1" w:themeShade="BF"/>
    </w:rPr>
  </w:style>
  <w:style w:type="character" w:styleId="IntenseReference">
    <w:name w:val="Intense Reference"/>
    <w:basedOn w:val="DefaultParagraphFont"/>
    <w:uiPriority w:val="32"/>
    <w:qFormat/>
    <w:rsid w:val="007E5D90"/>
    <w:rPr>
      <w:b/>
      <w:bCs/>
      <w:smallCaps/>
      <w:color w:val="0F4761" w:themeColor="accent1" w:themeShade="BF"/>
      <w:spacing w:val="5"/>
    </w:rPr>
  </w:style>
  <w:style w:type="paragraph" w:styleId="Header">
    <w:name w:val="header"/>
    <w:basedOn w:val="Normal"/>
    <w:link w:val="HeaderChar"/>
    <w:uiPriority w:val="99"/>
    <w:unhideWhenUsed/>
    <w:rsid w:val="007E5D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5D90"/>
  </w:style>
  <w:style w:type="paragraph" w:styleId="Footer">
    <w:name w:val="footer"/>
    <w:basedOn w:val="Normal"/>
    <w:link w:val="FooterChar"/>
    <w:uiPriority w:val="99"/>
    <w:unhideWhenUsed/>
    <w:rsid w:val="007E5D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5D90"/>
  </w:style>
  <w:style w:type="character" w:styleId="CommentReference">
    <w:name w:val="annotation reference"/>
    <w:basedOn w:val="DefaultParagraphFont"/>
    <w:uiPriority w:val="99"/>
    <w:semiHidden/>
    <w:unhideWhenUsed/>
    <w:rsid w:val="002A302B"/>
    <w:rPr>
      <w:sz w:val="16"/>
      <w:szCs w:val="16"/>
    </w:rPr>
  </w:style>
  <w:style w:type="paragraph" w:styleId="CommentText">
    <w:name w:val="annotation text"/>
    <w:basedOn w:val="Normal"/>
    <w:link w:val="CommentTextChar"/>
    <w:uiPriority w:val="99"/>
    <w:unhideWhenUsed/>
    <w:rsid w:val="002A302B"/>
    <w:pPr>
      <w:spacing w:line="240" w:lineRule="auto"/>
    </w:pPr>
    <w:rPr>
      <w:sz w:val="20"/>
      <w:szCs w:val="20"/>
    </w:rPr>
  </w:style>
  <w:style w:type="character" w:customStyle="1" w:styleId="CommentTextChar">
    <w:name w:val="Comment Text Char"/>
    <w:basedOn w:val="DefaultParagraphFont"/>
    <w:link w:val="CommentText"/>
    <w:uiPriority w:val="99"/>
    <w:rsid w:val="002A302B"/>
    <w:rPr>
      <w:sz w:val="20"/>
      <w:szCs w:val="20"/>
    </w:rPr>
  </w:style>
  <w:style w:type="paragraph" w:styleId="CommentSubject">
    <w:name w:val="annotation subject"/>
    <w:basedOn w:val="CommentText"/>
    <w:next w:val="CommentText"/>
    <w:link w:val="CommentSubjectChar"/>
    <w:uiPriority w:val="99"/>
    <w:semiHidden/>
    <w:unhideWhenUsed/>
    <w:rsid w:val="002A302B"/>
    <w:rPr>
      <w:b/>
      <w:bCs/>
    </w:rPr>
  </w:style>
  <w:style w:type="character" w:customStyle="1" w:styleId="CommentSubjectChar">
    <w:name w:val="Comment Subject Char"/>
    <w:basedOn w:val="CommentTextChar"/>
    <w:link w:val="CommentSubject"/>
    <w:uiPriority w:val="99"/>
    <w:semiHidden/>
    <w:rsid w:val="002A30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63d11c4-fe5d-4ead-bba1-f55d877267aa">
      <Terms xmlns="http://schemas.microsoft.com/office/infopath/2007/PartnerControls"/>
    </lcf76f155ced4ddcb4097134ff3c332f>
    <TaxCatchAll xmlns="57b78380-3322-4c55-b201-63d0a374d87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C524A58115644C95993ACDE0679271" ma:contentTypeVersion="15" ma:contentTypeDescription="Create a new document." ma:contentTypeScope="" ma:versionID="d0abf4ebd0fc8b1ae998fc0e291b595b">
  <xsd:schema xmlns:xsd="http://www.w3.org/2001/XMLSchema" xmlns:xs="http://www.w3.org/2001/XMLSchema" xmlns:p="http://schemas.microsoft.com/office/2006/metadata/properties" xmlns:ns2="a63d11c4-fe5d-4ead-bba1-f55d877267aa" xmlns:ns3="57b78380-3322-4c55-b201-63d0a374d878" targetNamespace="http://schemas.microsoft.com/office/2006/metadata/properties" ma:root="true" ma:fieldsID="bb6e659ec93647b0157fab276f395109" ns2:_="" ns3:_="">
    <xsd:import namespace="a63d11c4-fe5d-4ead-bba1-f55d877267aa"/>
    <xsd:import namespace="57b78380-3322-4c55-b201-63d0a374d87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3d11c4-fe5d-4ead-bba1-f55d877267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998b633-0d0d-4158-a14d-f9e14e64519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b78380-3322-4c55-b201-63d0a374d87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876bf75-2da6-44d1-be08-aa509927981a}" ma:internalName="TaxCatchAll" ma:showField="CatchAllData" ma:web="57b78380-3322-4c55-b201-63d0a374d87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42A8C1-F083-4A81-9EA7-52EFFA3FC38C}">
  <ds:schemaRefs>
    <ds:schemaRef ds:uri="http://schemas.microsoft.com/sharepoint/v3/contenttype/forms"/>
  </ds:schemaRefs>
</ds:datastoreItem>
</file>

<file path=customXml/itemProps2.xml><?xml version="1.0" encoding="utf-8"?>
<ds:datastoreItem xmlns:ds="http://schemas.openxmlformats.org/officeDocument/2006/customXml" ds:itemID="{45117957-0AA7-4464-82CF-051A2EB76B2F}">
  <ds:schemaRefs>
    <ds:schemaRef ds:uri="http://purl.org/dc/elements/1.1/"/>
    <ds:schemaRef ds:uri="http://schemas.microsoft.com/office/2006/metadata/properties"/>
    <ds:schemaRef ds:uri="http://purl.org/dc/terms/"/>
    <ds:schemaRef ds:uri="57b78380-3322-4c55-b201-63d0a374d878"/>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a63d11c4-fe5d-4ead-bba1-f55d877267aa"/>
    <ds:schemaRef ds:uri="http://www.w3.org/XML/1998/namespace"/>
  </ds:schemaRefs>
</ds:datastoreItem>
</file>

<file path=customXml/itemProps3.xml><?xml version="1.0" encoding="utf-8"?>
<ds:datastoreItem xmlns:ds="http://schemas.openxmlformats.org/officeDocument/2006/customXml" ds:itemID="{C87968B2-EFBF-4D3F-86F7-6EA2E7E3C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3d11c4-fe5d-4ead-bba1-f55d877267aa"/>
    <ds:schemaRef ds:uri="57b78380-3322-4c55-b201-63d0a374d8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1104</Words>
  <Characters>5123</Characters>
  <Application>Microsoft Office Word</Application>
  <DocSecurity>4</DocSecurity>
  <Lines>146</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Proctor</dc:creator>
  <cp:keywords/>
  <dc:description/>
  <cp:lastModifiedBy>Lenka Vidamour</cp:lastModifiedBy>
  <cp:revision>2</cp:revision>
  <dcterms:created xsi:type="dcterms:W3CDTF">2025-07-11T13:03:00Z</dcterms:created>
  <dcterms:modified xsi:type="dcterms:W3CDTF">2025-07-11T13:03:00Z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0x01010050C524A58115644C95993ACDE0679271</vt:lpwstr>
  </property>
  <property fmtid="{D5CDD505-2E9C-101B-9397-08002B2CF9AE}" pid="3" name="MediaServiceImageTags">
    <vt:lpwstr/>
  </property>
</Properties>
</file>